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上海海洋大学发展党员专用档案袋</w:t>
      </w:r>
    </w:p>
    <w:p>
      <w:pPr>
        <w:keepNext w:val="0"/>
        <w:keepLines w:val="0"/>
        <w:pageBreakBefore w:val="0"/>
        <w:widowControl w:val="0"/>
        <w:kinsoku/>
        <w:wordWrap/>
        <w:overflowPunct/>
        <w:topLinePunct w:val="0"/>
        <w:autoSpaceDE/>
        <w:autoSpaceDN/>
        <w:bidi w:val="0"/>
        <w:adjustRightInd/>
        <w:snapToGrid w:val="0"/>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val="0"/>
        <w:textAlignment w:val="auto"/>
        <w:rPr>
          <w:rFonts w:hint="eastAsia"/>
          <w:color w:val="FF0000"/>
          <w:u w:val="single"/>
          <w:lang w:val="en-US" w:eastAsia="zh-CN"/>
        </w:rPr>
      </w:pPr>
      <w:r>
        <w:rPr>
          <w:rFonts w:hint="eastAsia"/>
          <w:color w:val="FF0000"/>
          <w:highlight w:val="none"/>
          <w:lang w:val="en-US" w:eastAsia="zh-CN"/>
        </w:rPr>
        <w:t>学号/工号：</w:t>
      </w:r>
      <w:r>
        <w:rPr>
          <w:rFonts w:hint="eastAsia"/>
          <w:color w:val="FF0000"/>
          <w:highlight w:val="none"/>
          <w:u w:val="single"/>
          <w:lang w:val="en-US" w:eastAsia="zh-CN"/>
        </w:rPr>
        <w:t xml:space="preserve"> </w:t>
      </w:r>
      <w:r>
        <w:rPr>
          <w:rFonts w:hint="eastAsia"/>
          <w:color w:val="FF0000"/>
          <w:u w:val="single"/>
          <w:lang w:val="en-US" w:eastAsia="zh-CN"/>
        </w:rPr>
        <w:t xml:space="preserve">         </w:t>
      </w:r>
      <w:r>
        <w:rPr>
          <w:rFonts w:hint="eastAsia"/>
          <w:color w:val="FF0000"/>
          <w:lang w:val="en-US" w:eastAsia="zh-CN"/>
        </w:rPr>
        <w:t xml:space="preserve">  姓名：</w:t>
      </w:r>
      <w:r>
        <w:rPr>
          <w:rFonts w:hint="eastAsia"/>
          <w:color w:val="FF0000"/>
          <w:u w:val="single"/>
          <w:lang w:val="en-US" w:eastAsia="zh-CN"/>
        </w:rPr>
        <w:t xml:space="preserve">         </w:t>
      </w:r>
      <w:r>
        <w:rPr>
          <w:rFonts w:hint="eastAsia"/>
          <w:color w:val="FF0000"/>
          <w:u w:val="none"/>
          <w:lang w:val="en-US" w:eastAsia="zh-CN"/>
        </w:rPr>
        <w:t xml:space="preserve">    党支部名称：  </w:t>
      </w:r>
      <w:r>
        <w:rPr>
          <w:rFonts w:hint="eastAsia"/>
          <w:color w:val="FF0000"/>
          <w:u w:val="single"/>
          <w:lang w:val="en-US" w:eastAsia="zh-CN"/>
        </w:rPr>
        <w:t xml:space="preserve">                          </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4330"/>
        <w:gridCol w:w="747"/>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tcPr>
          <w:p>
            <w:pPr>
              <w:spacing w:line="300" w:lineRule="exact"/>
              <w:jc w:val="center"/>
              <w:rPr>
                <w:rFonts w:ascii="仿宋" w:hAnsi="仿宋"/>
                <w:b/>
                <w:color w:val="FF0000"/>
                <w:sz w:val="21"/>
                <w:szCs w:val="21"/>
              </w:rPr>
            </w:pPr>
            <w:r>
              <w:rPr>
                <w:rFonts w:hint="eastAsia" w:ascii="仿宋" w:hAnsi="仿宋"/>
                <w:b/>
                <w:color w:val="FF0000"/>
                <w:sz w:val="21"/>
                <w:szCs w:val="21"/>
              </w:rPr>
              <w:t>序号</w:t>
            </w:r>
          </w:p>
        </w:tc>
        <w:tc>
          <w:tcPr>
            <w:tcW w:w="2482" w:type="pct"/>
          </w:tcPr>
          <w:p>
            <w:pPr>
              <w:spacing w:line="300" w:lineRule="exact"/>
              <w:jc w:val="center"/>
              <w:rPr>
                <w:rFonts w:ascii="仿宋" w:hAnsi="仿宋"/>
                <w:b/>
                <w:color w:val="FF0000"/>
                <w:sz w:val="21"/>
                <w:szCs w:val="21"/>
              </w:rPr>
            </w:pPr>
            <w:r>
              <w:rPr>
                <w:rFonts w:hint="eastAsia" w:ascii="仿宋" w:hAnsi="仿宋"/>
                <w:b/>
                <w:color w:val="FF0000"/>
                <w:sz w:val="21"/>
                <w:szCs w:val="21"/>
              </w:rPr>
              <w:t>培养审查材料</w:t>
            </w:r>
          </w:p>
        </w:tc>
        <w:tc>
          <w:tcPr>
            <w:tcW w:w="428" w:type="pct"/>
          </w:tcPr>
          <w:p>
            <w:pPr>
              <w:spacing w:line="300" w:lineRule="exact"/>
              <w:jc w:val="center"/>
              <w:rPr>
                <w:rFonts w:ascii="仿宋" w:hAnsi="仿宋"/>
                <w:b/>
                <w:color w:val="FF0000"/>
                <w:sz w:val="21"/>
                <w:szCs w:val="21"/>
              </w:rPr>
            </w:pPr>
            <w:r>
              <w:rPr>
                <w:rFonts w:hint="eastAsia" w:ascii="仿宋" w:hAnsi="仿宋"/>
                <w:b/>
                <w:color w:val="FF0000"/>
                <w:sz w:val="21"/>
                <w:szCs w:val="21"/>
              </w:rPr>
              <w:t>份数</w:t>
            </w:r>
          </w:p>
        </w:tc>
        <w:tc>
          <w:tcPr>
            <w:tcW w:w="1649" w:type="pct"/>
          </w:tcPr>
          <w:p>
            <w:pPr>
              <w:spacing w:line="300" w:lineRule="exact"/>
              <w:jc w:val="center"/>
              <w:rPr>
                <w:rFonts w:hint="default" w:ascii="仿宋" w:hAnsi="仿宋" w:eastAsiaTheme="minorEastAsia"/>
                <w:b/>
                <w:color w:val="FF0000"/>
                <w:sz w:val="21"/>
                <w:szCs w:val="21"/>
                <w:lang w:val="en-US" w:eastAsia="zh-CN"/>
              </w:rPr>
            </w:pPr>
            <w:r>
              <w:rPr>
                <w:rFonts w:hint="eastAsia" w:ascii="仿宋" w:hAnsi="仿宋"/>
                <w:b/>
                <w:color w:val="FF0000"/>
                <w:sz w:val="21"/>
                <w:szCs w:val="21"/>
                <w:highlight w:val="none"/>
                <w:lang w:val="en-US" w:eastAsia="zh-CN"/>
              </w:rPr>
              <w:t>重要信息记录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tcPr>
          <w:p>
            <w:pPr>
              <w:spacing w:line="300" w:lineRule="exact"/>
              <w:jc w:val="center"/>
              <w:rPr>
                <w:rFonts w:ascii="仿宋" w:hAnsi="仿宋"/>
                <w:color w:val="FF0000"/>
                <w:sz w:val="21"/>
                <w:szCs w:val="21"/>
              </w:rPr>
            </w:pPr>
            <w:r>
              <w:rPr>
                <w:rFonts w:hint="eastAsia" w:ascii="仿宋" w:hAnsi="仿宋"/>
                <w:color w:val="FF0000"/>
                <w:sz w:val="21"/>
                <w:szCs w:val="21"/>
              </w:rPr>
              <w:t>1</w:t>
            </w:r>
          </w:p>
        </w:tc>
        <w:tc>
          <w:tcPr>
            <w:tcW w:w="2482" w:type="pct"/>
          </w:tcPr>
          <w:p>
            <w:pPr>
              <w:spacing w:line="300" w:lineRule="exact"/>
              <w:rPr>
                <w:rFonts w:ascii="仿宋" w:hAnsi="仿宋"/>
                <w:color w:val="FF0000"/>
                <w:sz w:val="21"/>
                <w:szCs w:val="21"/>
              </w:rPr>
            </w:pPr>
            <w:r>
              <w:rPr>
                <w:rFonts w:hint="eastAsia" w:ascii="仿宋" w:hAnsi="仿宋"/>
                <w:color w:val="FF0000"/>
                <w:sz w:val="21"/>
                <w:szCs w:val="21"/>
              </w:rPr>
              <w:t>入党申请书</w:t>
            </w:r>
          </w:p>
        </w:tc>
        <w:tc>
          <w:tcPr>
            <w:tcW w:w="428" w:type="pct"/>
          </w:tcPr>
          <w:p>
            <w:pPr>
              <w:spacing w:line="300" w:lineRule="exact"/>
              <w:rPr>
                <w:rFonts w:ascii="仿宋" w:hAnsi="仿宋"/>
                <w:color w:val="FF0000"/>
                <w:sz w:val="21"/>
                <w:szCs w:val="21"/>
              </w:rPr>
            </w:pPr>
          </w:p>
        </w:tc>
        <w:tc>
          <w:tcPr>
            <w:tcW w:w="1649" w:type="pct"/>
            <w:vMerge w:val="restart"/>
          </w:tcPr>
          <w:p>
            <w:pPr>
              <w:spacing w:line="300" w:lineRule="exact"/>
              <w:rPr>
                <w:rFonts w:hint="default" w:ascii="仿宋" w:hAnsi="仿宋" w:eastAsiaTheme="minorEastAsia"/>
                <w:color w:val="FF0000"/>
                <w:sz w:val="21"/>
                <w:szCs w:val="21"/>
                <w:lang w:val="en-US" w:eastAsia="zh-CN"/>
              </w:rPr>
            </w:pPr>
            <w:r>
              <w:rPr>
                <w:rFonts w:hint="eastAsia" w:ascii="仿宋" w:hAnsi="仿宋"/>
                <w:color w:val="FF0000"/>
                <w:sz w:val="21"/>
                <w:szCs w:val="21"/>
                <w:lang w:val="en-US" w:eastAsia="zh-CN"/>
              </w:rPr>
              <w:t>提交入党申请书时间：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tcPr>
          <w:p>
            <w:pPr>
              <w:spacing w:line="300" w:lineRule="exact"/>
              <w:jc w:val="center"/>
              <w:rPr>
                <w:rFonts w:ascii="仿宋" w:hAnsi="仿宋"/>
                <w:color w:val="FF0000"/>
                <w:sz w:val="21"/>
                <w:szCs w:val="21"/>
              </w:rPr>
            </w:pPr>
            <w:r>
              <w:rPr>
                <w:rFonts w:hint="eastAsia" w:ascii="仿宋" w:hAnsi="仿宋"/>
                <w:color w:val="FF0000"/>
                <w:sz w:val="21"/>
                <w:szCs w:val="21"/>
              </w:rPr>
              <w:t>2</w:t>
            </w:r>
          </w:p>
        </w:tc>
        <w:tc>
          <w:tcPr>
            <w:tcW w:w="2482" w:type="pct"/>
          </w:tcPr>
          <w:p>
            <w:pPr>
              <w:spacing w:line="300" w:lineRule="exact"/>
              <w:rPr>
                <w:rFonts w:ascii="仿宋" w:hAnsi="仿宋"/>
                <w:color w:val="FF0000"/>
                <w:sz w:val="21"/>
                <w:szCs w:val="21"/>
              </w:rPr>
            </w:pPr>
            <w:r>
              <w:rPr>
                <w:rFonts w:hint="eastAsia" w:ascii="仿宋" w:hAnsi="仿宋"/>
                <w:color w:val="FF0000"/>
                <w:sz w:val="21"/>
                <w:szCs w:val="21"/>
              </w:rPr>
              <w:t>入党申请人登记</w:t>
            </w:r>
            <w:r>
              <w:rPr>
                <w:rFonts w:hint="eastAsia" w:ascii="仿宋" w:hAnsi="仿宋"/>
                <w:color w:val="FF0000"/>
                <w:sz w:val="21"/>
                <w:szCs w:val="21"/>
                <w:lang w:val="en-US" w:eastAsia="zh-CN"/>
              </w:rPr>
              <w:t>与谈心谈话</w:t>
            </w:r>
            <w:r>
              <w:rPr>
                <w:rFonts w:hint="eastAsia" w:ascii="仿宋" w:hAnsi="仿宋"/>
                <w:color w:val="FF0000"/>
                <w:sz w:val="21"/>
                <w:szCs w:val="21"/>
              </w:rPr>
              <w:t>表</w:t>
            </w:r>
          </w:p>
        </w:tc>
        <w:tc>
          <w:tcPr>
            <w:tcW w:w="428" w:type="pct"/>
          </w:tcPr>
          <w:p>
            <w:pPr>
              <w:spacing w:line="300" w:lineRule="exact"/>
              <w:rPr>
                <w:rFonts w:ascii="仿宋" w:hAnsi="仿宋"/>
                <w:color w:val="FF0000"/>
                <w:sz w:val="21"/>
                <w:szCs w:val="21"/>
              </w:rPr>
            </w:pPr>
          </w:p>
        </w:tc>
        <w:tc>
          <w:tcPr>
            <w:tcW w:w="1649"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tcPr>
          <w:p>
            <w:pPr>
              <w:spacing w:line="300" w:lineRule="exact"/>
              <w:jc w:val="center"/>
              <w:rPr>
                <w:rFonts w:ascii="仿宋" w:hAnsi="仿宋"/>
                <w:color w:val="FF0000"/>
                <w:sz w:val="21"/>
                <w:szCs w:val="21"/>
              </w:rPr>
            </w:pPr>
            <w:r>
              <w:rPr>
                <w:rFonts w:hint="eastAsia" w:ascii="仿宋" w:hAnsi="仿宋"/>
                <w:color w:val="FF0000"/>
                <w:sz w:val="21"/>
                <w:szCs w:val="21"/>
              </w:rPr>
              <w:t>3</w:t>
            </w:r>
          </w:p>
        </w:tc>
        <w:tc>
          <w:tcPr>
            <w:tcW w:w="2482" w:type="pct"/>
          </w:tcPr>
          <w:p>
            <w:pPr>
              <w:spacing w:line="300" w:lineRule="exact"/>
              <w:rPr>
                <w:rFonts w:ascii="仿宋" w:hAnsi="仿宋"/>
                <w:color w:val="FF0000"/>
                <w:sz w:val="21"/>
                <w:szCs w:val="21"/>
              </w:rPr>
            </w:pPr>
            <w:r>
              <w:rPr>
                <w:rFonts w:hint="eastAsia" w:ascii="仿宋" w:hAnsi="仿宋"/>
                <w:color w:val="FF0000"/>
                <w:sz w:val="21"/>
                <w:szCs w:val="21"/>
              </w:rPr>
              <w:t>推荐优秀团员作入党积极分子人选审核表</w:t>
            </w:r>
          </w:p>
        </w:tc>
        <w:tc>
          <w:tcPr>
            <w:tcW w:w="428" w:type="pct"/>
          </w:tcPr>
          <w:p>
            <w:pPr>
              <w:spacing w:line="300" w:lineRule="exact"/>
              <w:rPr>
                <w:rFonts w:ascii="仿宋" w:hAnsi="仿宋"/>
                <w:color w:val="FF0000"/>
                <w:sz w:val="21"/>
                <w:szCs w:val="21"/>
              </w:rPr>
            </w:pPr>
          </w:p>
        </w:tc>
        <w:tc>
          <w:tcPr>
            <w:tcW w:w="1649" w:type="pct"/>
            <w:vMerge w:val="restart"/>
          </w:tcPr>
          <w:p>
            <w:pPr>
              <w:spacing w:line="300" w:lineRule="exact"/>
              <w:rPr>
                <w:rFonts w:hint="default" w:ascii="仿宋" w:hAnsi="仿宋" w:eastAsiaTheme="minorEastAsia"/>
                <w:color w:val="FF0000"/>
                <w:sz w:val="21"/>
                <w:szCs w:val="21"/>
                <w:lang w:val="en-US" w:eastAsia="zh-CN"/>
              </w:rPr>
            </w:pPr>
            <w:r>
              <w:rPr>
                <w:rFonts w:hint="eastAsia" w:ascii="仿宋" w:hAnsi="仿宋"/>
                <w:color w:val="FF0000"/>
                <w:sz w:val="21"/>
                <w:szCs w:val="21"/>
                <w:lang w:val="en-US" w:eastAsia="zh-CN"/>
              </w:rPr>
              <w:t>确定为积极分子时间：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tcPr>
          <w:p>
            <w:pPr>
              <w:spacing w:line="300" w:lineRule="exact"/>
              <w:jc w:val="center"/>
              <w:rPr>
                <w:rFonts w:ascii="仿宋" w:hAnsi="仿宋"/>
                <w:color w:val="FF0000"/>
                <w:sz w:val="21"/>
                <w:szCs w:val="21"/>
              </w:rPr>
            </w:pPr>
            <w:r>
              <w:rPr>
                <w:rFonts w:hint="eastAsia" w:ascii="仿宋" w:hAnsi="仿宋"/>
                <w:color w:val="FF0000"/>
                <w:sz w:val="21"/>
                <w:szCs w:val="21"/>
              </w:rPr>
              <w:t>4</w:t>
            </w:r>
          </w:p>
        </w:tc>
        <w:tc>
          <w:tcPr>
            <w:tcW w:w="2482" w:type="pct"/>
          </w:tcPr>
          <w:p>
            <w:pPr>
              <w:spacing w:line="300" w:lineRule="exact"/>
              <w:rPr>
                <w:rFonts w:hint="eastAsia" w:ascii="仿宋" w:hAnsi="仿宋" w:eastAsiaTheme="minorEastAsia"/>
                <w:color w:val="FF0000"/>
                <w:sz w:val="21"/>
                <w:szCs w:val="21"/>
                <w:lang w:eastAsia="zh-CN"/>
              </w:rPr>
            </w:pPr>
            <w:r>
              <w:rPr>
                <w:rFonts w:hint="eastAsia" w:ascii="仿宋" w:hAnsi="仿宋"/>
                <w:color w:val="FF0000"/>
                <w:sz w:val="21"/>
                <w:szCs w:val="21"/>
              </w:rPr>
              <w:t>入党积极分子备案的报告与批复</w:t>
            </w:r>
            <w:r>
              <w:rPr>
                <w:rFonts w:hint="eastAsia" w:ascii="仿宋" w:hAnsi="仿宋"/>
                <w:color w:val="FF0000"/>
                <w:sz w:val="21"/>
                <w:szCs w:val="21"/>
                <w:lang w:eastAsia="zh-CN"/>
              </w:rPr>
              <w:t>（</w:t>
            </w:r>
            <w:r>
              <w:rPr>
                <w:rFonts w:hint="eastAsia" w:ascii="仿宋" w:hAnsi="仿宋"/>
                <w:color w:val="FF0000"/>
                <w:sz w:val="21"/>
                <w:szCs w:val="21"/>
                <w:lang w:val="en-US" w:eastAsia="zh-CN"/>
              </w:rPr>
              <w:t>复印件</w:t>
            </w:r>
            <w:r>
              <w:rPr>
                <w:rFonts w:hint="eastAsia" w:ascii="仿宋" w:hAnsi="仿宋"/>
                <w:color w:val="FF0000"/>
                <w:sz w:val="21"/>
                <w:szCs w:val="21"/>
                <w:lang w:eastAsia="zh-CN"/>
              </w:rPr>
              <w:t>）</w:t>
            </w:r>
          </w:p>
        </w:tc>
        <w:tc>
          <w:tcPr>
            <w:tcW w:w="428" w:type="pct"/>
          </w:tcPr>
          <w:p>
            <w:pPr>
              <w:spacing w:line="300" w:lineRule="exact"/>
              <w:rPr>
                <w:rFonts w:ascii="仿宋" w:hAnsi="仿宋"/>
                <w:color w:val="FF0000"/>
                <w:sz w:val="21"/>
                <w:szCs w:val="21"/>
              </w:rPr>
            </w:pPr>
          </w:p>
        </w:tc>
        <w:tc>
          <w:tcPr>
            <w:tcW w:w="1649"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tcPr>
          <w:p>
            <w:pPr>
              <w:spacing w:line="300" w:lineRule="exact"/>
              <w:jc w:val="center"/>
              <w:rPr>
                <w:rFonts w:ascii="仿宋" w:hAnsi="仿宋"/>
                <w:color w:val="FF0000"/>
                <w:sz w:val="21"/>
                <w:szCs w:val="21"/>
              </w:rPr>
            </w:pPr>
            <w:r>
              <w:rPr>
                <w:rFonts w:hint="eastAsia" w:ascii="仿宋" w:hAnsi="仿宋"/>
                <w:color w:val="FF0000"/>
                <w:sz w:val="21"/>
                <w:szCs w:val="21"/>
              </w:rPr>
              <w:t>5</w:t>
            </w:r>
          </w:p>
        </w:tc>
        <w:tc>
          <w:tcPr>
            <w:tcW w:w="2482" w:type="pct"/>
          </w:tcPr>
          <w:p>
            <w:pPr>
              <w:spacing w:line="300" w:lineRule="exact"/>
              <w:rPr>
                <w:rFonts w:ascii="仿宋" w:hAnsi="仿宋"/>
                <w:color w:val="FF0000"/>
                <w:sz w:val="21"/>
                <w:szCs w:val="21"/>
              </w:rPr>
            </w:pPr>
            <w:r>
              <w:rPr>
                <w:rFonts w:hint="eastAsia" w:ascii="仿宋" w:hAnsi="仿宋"/>
                <w:color w:val="FF0000"/>
                <w:sz w:val="21"/>
                <w:szCs w:val="21"/>
              </w:rPr>
              <w:t>入党积极分子确定和培养表</w:t>
            </w:r>
          </w:p>
        </w:tc>
        <w:tc>
          <w:tcPr>
            <w:tcW w:w="428" w:type="pct"/>
          </w:tcPr>
          <w:p>
            <w:pPr>
              <w:spacing w:line="300" w:lineRule="exact"/>
              <w:rPr>
                <w:rFonts w:ascii="仿宋" w:hAnsi="仿宋"/>
                <w:color w:val="FF0000"/>
                <w:sz w:val="21"/>
                <w:szCs w:val="21"/>
              </w:rPr>
            </w:pPr>
          </w:p>
        </w:tc>
        <w:tc>
          <w:tcPr>
            <w:tcW w:w="1649"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tcPr>
          <w:p>
            <w:pPr>
              <w:spacing w:line="300" w:lineRule="exact"/>
              <w:jc w:val="center"/>
              <w:rPr>
                <w:rFonts w:ascii="仿宋" w:hAnsi="仿宋"/>
                <w:color w:val="FF0000"/>
                <w:sz w:val="21"/>
                <w:szCs w:val="21"/>
              </w:rPr>
            </w:pPr>
            <w:r>
              <w:rPr>
                <w:rFonts w:hint="eastAsia" w:ascii="仿宋" w:hAnsi="仿宋"/>
                <w:color w:val="FF0000"/>
                <w:sz w:val="21"/>
                <w:szCs w:val="21"/>
              </w:rPr>
              <w:t>6</w:t>
            </w:r>
          </w:p>
        </w:tc>
        <w:tc>
          <w:tcPr>
            <w:tcW w:w="2482" w:type="pct"/>
          </w:tcPr>
          <w:p>
            <w:pPr>
              <w:spacing w:line="300" w:lineRule="exact"/>
              <w:rPr>
                <w:rFonts w:hint="eastAsia" w:ascii="仿宋" w:hAnsi="仿宋" w:eastAsiaTheme="minorEastAsia"/>
                <w:color w:val="FF0000"/>
                <w:sz w:val="21"/>
                <w:szCs w:val="21"/>
                <w:highlight w:val="none"/>
                <w:lang w:val="en-US" w:eastAsia="zh-CN"/>
              </w:rPr>
            </w:pPr>
            <w:r>
              <w:rPr>
                <w:rFonts w:hint="eastAsia" w:ascii="仿宋" w:hAnsi="仿宋"/>
                <w:color w:val="FF0000"/>
                <w:sz w:val="21"/>
                <w:szCs w:val="21"/>
                <w:highlight w:val="none"/>
              </w:rPr>
              <w:t>思想汇报</w:t>
            </w:r>
            <w:r>
              <w:rPr>
                <w:rFonts w:hint="eastAsia" w:ascii="仿宋" w:hAnsi="仿宋"/>
                <w:color w:val="FF0000"/>
                <w:sz w:val="21"/>
                <w:szCs w:val="21"/>
                <w:highlight w:val="none"/>
                <w:lang w:val="en-US" w:eastAsia="zh-CN"/>
              </w:rPr>
              <w:t>材料</w:t>
            </w:r>
          </w:p>
        </w:tc>
        <w:tc>
          <w:tcPr>
            <w:tcW w:w="428" w:type="pct"/>
          </w:tcPr>
          <w:p>
            <w:pPr>
              <w:spacing w:line="300" w:lineRule="exact"/>
              <w:rPr>
                <w:rFonts w:ascii="仿宋" w:hAnsi="仿宋"/>
                <w:color w:val="FF0000"/>
                <w:sz w:val="21"/>
                <w:szCs w:val="21"/>
              </w:rPr>
            </w:pPr>
          </w:p>
        </w:tc>
        <w:tc>
          <w:tcPr>
            <w:tcW w:w="1649"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tcPr>
          <w:p>
            <w:pPr>
              <w:spacing w:line="300" w:lineRule="exact"/>
              <w:jc w:val="center"/>
              <w:rPr>
                <w:rFonts w:ascii="仿宋" w:hAnsi="仿宋"/>
                <w:color w:val="FF0000"/>
                <w:sz w:val="21"/>
                <w:szCs w:val="21"/>
              </w:rPr>
            </w:pPr>
            <w:r>
              <w:rPr>
                <w:rFonts w:hint="eastAsia" w:ascii="仿宋" w:hAnsi="仿宋"/>
                <w:color w:val="FF0000"/>
                <w:sz w:val="21"/>
                <w:szCs w:val="21"/>
              </w:rPr>
              <w:t>7</w:t>
            </w:r>
          </w:p>
        </w:tc>
        <w:tc>
          <w:tcPr>
            <w:tcW w:w="2482" w:type="pct"/>
          </w:tcPr>
          <w:p>
            <w:pPr>
              <w:spacing w:line="300" w:lineRule="exact"/>
              <w:rPr>
                <w:rFonts w:ascii="仿宋" w:hAnsi="仿宋"/>
                <w:color w:val="FF0000"/>
                <w:sz w:val="21"/>
                <w:szCs w:val="21"/>
              </w:rPr>
            </w:pPr>
            <w:r>
              <w:rPr>
                <w:rFonts w:hint="eastAsia" w:ascii="仿宋" w:hAnsi="仿宋"/>
                <w:color w:val="FF0000"/>
                <w:sz w:val="21"/>
                <w:szCs w:val="21"/>
              </w:rPr>
              <w:t>入党积极分子培训结业证书</w:t>
            </w:r>
          </w:p>
        </w:tc>
        <w:tc>
          <w:tcPr>
            <w:tcW w:w="428" w:type="pct"/>
          </w:tcPr>
          <w:p>
            <w:pPr>
              <w:spacing w:line="300" w:lineRule="exact"/>
              <w:rPr>
                <w:rFonts w:ascii="仿宋" w:hAnsi="仿宋"/>
                <w:color w:val="FF0000"/>
                <w:sz w:val="21"/>
                <w:szCs w:val="21"/>
              </w:rPr>
            </w:pPr>
          </w:p>
        </w:tc>
        <w:tc>
          <w:tcPr>
            <w:tcW w:w="1649"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tcPr>
          <w:p>
            <w:pPr>
              <w:spacing w:line="300" w:lineRule="exact"/>
              <w:jc w:val="center"/>
              <w:rPr>
                <w:rFonts w:ascii="仿宋" w:hAnsi="仿宋"/>
                <w:color w:val="FF0000"/>
                <w:sz w:val="21"/>
                <w:szCs w:val="21"/>
              </w:rPr>
            </w:pPr>
            <w:r>
              <w:rPr>
                <w:rFonts w:hint="eastAsia" w:ascii="仿宋" w:hAnsi="仿宋"/>
                <w:color w:val="FF0000"/>
                <w:sz w:val="21"/>
                <w:szCs w:val="21"/>
              </w:rPr>
              <w:t>8</w:t>
            </w:r>
          </w:p>
        </w:tc>
        <w:tc>
          <w:tcPr>
            <w:tcW w:w="2482" w:type="pct"/>
          </w:tcPr>
          <w:p>
            <w:pPr>
              <w:spacing w:line="300" w:lineRule="exact"/>
              <w:rPr>
                <w:rFonts w:ascii="仿宋" w:hAnsi="仿宋"/>
                <w:color w:val="FF0000"/>
                <w:sz w:val="21"/>
                <w:szCs w:val="21"/>
              </w:rPr>
            </w:pPr>
            <w:r>
              <w:rPr>
                <w:rFonts w:hint="eastAsia" w:ascii="仿宋" w:hAnsi="仿宋"/>
                <w:color w:val="FF0000"/>
                <w:sz w:val="21"/>
                <w:szCs w:val="21"/>
              </w:rPr>
              <w:t>列为发展对象前征求党员和群众意见记录</w:t>
            </w:r>
          </w:p>
        </w:tc>
        <w:tc>
          <w:tcPr>
            <w:tcW w:w="428" w:type="pct"/>
          </w:tcPr>
          <w:p>
            <w:pPr>
              <w:spacing w:line="300" w:lineRule="exact"/>
              <w:rPr>
                <w:rFonts w:ascii="仿宋" w:hAnsi="仿宋"/>
                <w:color w:val="FF0000"/>
                <w:sz w:val="21"/>
                <w:szCs w:val="21"/>
              </w:rPr>
            </w:pPr>
          </w:p>
        </w:tc>
        <w:tc>
          <w:tcPr>
            <w:tcW w:w="1649" w:type="pct"/>
            <w:vMerge w:val="restart"/>
          </w:tcPr>
          <w:p>
            <w:pPr>
              <w:spacing w:line="300" w:lineRule="exact"/>
              <w:rPr>
                <w:rFonts w:hint="default" w:ascii="仿宋" w:hAnsi="仿宋" w:eastAsiaTheme="minorEastAsia"/>
                <w:color w:val="FF0000"/>
                <w:sz w:val="21"/>
                <w:szCs w:val="21"/>
                <w:lang w:val="en-US" w:eastAsia="zh-CN"/>
              </w:rPr>
            </w:pPr>
            <w:r>
              <w:rPr>
                <w:rFonts w:hint="eastAsia" w:ascii="仿宋" w:hAnsi="仿宋"/>
                <w:color w:val="FF0000"/>
                <w:sz w:val="21"/>
                <w:szCs w:val="21"/>
                <w:lang w:val="en-US" w:eastAsia="zh-CN"/>
              </w:rPr>
              <w:t>确定为发展对象时间：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tcPr>
          <w:p>
            <w:pPr>
              <w:spacing w:line="300" w:lineRule="exact"/>
              <w:jc w:val="center"/>
              <w:rPr>
                <w:rFonts w:ascii="仿宋" w:hAnsi="仿宋"/>
                <w:color w:val="FF0000"/>
                <w:sz w:val="21"/>
                <w:szCs w:val="21"/>
              </w:rPr>
            </w:pPr>
            <w:r>
              <w:rPr>
                <w:rFonts w:hint="eastAsia" w:ascii="仿宋" w:hAnsi="仿宋"/>
                <w:color w:val="FF0000"/>
                <w:sz w:val="21"/>
                <w:szCs w:val="21"/>
              </w:rPr>
              <w:t>9</w:t>
            </w:r>
          </w:p>
        </w:tc>
        <w:tc>
          <w:tcPr>
            <w:tcW w:w="2482" w:type="pct"/>
          </w:tcPr>
          <w:p>
            <w:pPr>
              <w:spacing w:line="300" w:lineRule="exact"/>
              <w:rPr>
                <w:rFonts w:hint="eastAsia" w:ascii="仿宋" w:hAnsi="仿宋" w:eastAsiaTheme="minorEastAsia"/>
                <w:color w:val="FF0000"/>
                <w:sz w:val="21"/>
                <w:szCs w:val="21"/>
                <w:lang w:eastAsia="zh-CN"/>
              </w:rPr>
            </w:pPr>
            <w:r>
              <w:rPr>
                <w:rFonts w:hint="eastAsia" w:ascii="仿宋" w:hAnsi="仿宋"/>
                <w:color w:val="FF0000"/>
                <w:sz w:val="21"/>
                <w:szCs w:val="21"/>
              </w:rPr>
              <w:t>发展对象备案的报告与批复</w:t>
            </w:r>
            <w:r>
              <w:rPr>
                <w:rFonts w:hint="eastAsia" w:ascii="仿宋" w:hAnsi="仿宋"/>
                <w:color w:val="FF0000"/>
                <w:sz w:val="21"/>
                <w:szCs w:val="21"/>
                <w:lang w:eastAsia="zh-CN"/>
              </w:rPr>
              <w:t>（</w:t>
            </w:r>
            <w:r>
              <w:rPr>
                <w:rFonts w:hint="eastAsia" w:ascii="仿宋" w:hAnsi="仿宋"/>
                <w:color w:val="FF0000"/>
                <w:sz w:val="21"/>
                <w:szCs w:val="21"/>
                <w:lang w:val="en-US" w:eastAsia="zh-CN"/>
              </w:rPr>
              <w:t>复印件</w:t>
            </w:r>
            <w:r>
              <w:rPr>
                <w:rFonts w:hint="eastAsia" w:ascii="仿宋" w:hAnsi="仿宋"/>
                <w:color w:val="FF0000"/>
                <w:sz w:val="21"/>
                <w:szCs w:val="21"/>
                <w:lang w:eastAsia="zh-CN"/>
              </w:rPr>
              <w:t>）</w:t>
            </w:r>
          </w:p>
        </w:tc>
        <w:tc>
          <w:tcPr>
            <w:tcW w:w="428" w:type="pct"/>
          </w:tcPr>
          <w:p>
            <w:pPr>
              <w:spacing w:line="300" w:lineRule="exact"/>
              <w:rPr>
                <w:rFonts w:ascii="仿宋" w:hAnsi="仿宋"/>
                <w:color w:val="FF0000"/>
                <w:sz w:val="21"/>
                <w:szCs w:val="21"/>
              </w:rPr>
            </w:pPr>
          </w:p>
        </w:tc>
        <w:tc>
          <w:tcPr>
            <w:tcW w:w="1649"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tcPr>
          <w:p>
            <w:pPr>
              <w:spacing w:line="300" w:lineRule="exact"/>
              <w:jc w:val="center"/>
              <w:rPr>
                <w:rFonts w:ascii="仿宋" w:hAnsi="仿宋"/>
                <w:color w:val="FF0000"/>
                <w:sz w:val="21"/>
                <w:szCs w:val="21"/>
              </w:rPr>
            </w:pPr>
            <w:r>
              <w:rPr>
                <w:rFonts w:hint="eastAsia" w:ascii="仿宋" w:hAnsi="仿宋"/>
                <w:color w:val="FF0000"/>
                <w:sz w:val="21"/>
                <w:szCs w:val="21"/>
              </w:rPr>
              <w:t>10</w:t>
            </w:r>
          </w:p>
        </w:tc>
        <w:tc>
          <w:tcPr>
            <w:tcW w:w="2482" w:type="pct"/>
          </w:tcPr>
          <w:p>
            <w:pPr>
              <w:spacing w:line="300" w:lineRule="exact"/>
              <w:rPr>
                <w:rFonts w:ascii="仿宋" w:hAnsi="仿宋"/>
                <w:color w:val="FF0000"/>
                <w:sz w:val="21"/>
                <w:szCs w:val="21"/>
              </w:rPr>
            </w:pPr>
            <w:r>
              <w:rPr>
                <w:rFonts w:hint="eastAsia" w:ascii="仿宋" w:hAnsi="仿宋"/>
                <w:color w:val="FF0000"/>
                <w:sz w:val="21"/>
                <w:szCs w:val="21"/>
              </w:rPr>
              <w:t>发展对象确定和考察表</w:t>
            </w:r>
          </w:p>
        </w:tc>
        <w:tc>
          <w:tcPr>
            <w:tcW w:w="428" w:type="pct"/>
          </w:tcPr>
          <w:p>
            <w:pPr>
              <w:spacing w:line="300" w:lineRule="exact"/>
              <w:rPr>
                <w:rFonts w:ascii="仿宋" w:hAnsi="仿宋"/>
                <w:color w:val="FF0000"/>
                <w:sz w:val="21"/>
                <w:szCs w:val="21"/>
              </w:rPr>
            </w:pPr>
          </w:p>
        </w:tc>
        <w:tc>
          <w:tcPr>
            <w:tcW w:w="1649"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tcPr>
          <w:p>
            <w:pPr>
              <w:spacing w:line="300" w:lineRule="exact"/>
              <w:jc w:val="center"/>
              <w:rPr>
                <w:rFonts w:ascii="仿宋" w:hAnsi="仿宋"/>
                <w:color w:val="FF0000"/>
                <w:sz w:val="21"/>
                <w:szCs w:val="21"/>
              </w:rPr>
            </w:pPr>
            <w:r>
              <w:rPr>
                <w:rFonts w:hint="eastAsia" w:ascii="仿宋" w:hAnsi="仿宋"/>
                <w:color w:val="FF0000"/>
                <w:sz w:val="21"/>
                <w:szCs w:val="21"/>
              </w:rPr>
              <w:t>11</w:t>
            </w:r>
          </w:p>
        </w:tc>
        <w:tc>
          <w:tcPr>
            <w:tcW w:w="2482" w:type="pct"/>
          </w:tcPr>
          <w:p>
            <w:pPr>
              <w:spacing w:line="300" w:lineRule="exact"/>
              <w:rPr>
                <w:rFonts w:ascii="仿宋" w:hAnsi="仿宋"/>
                <w:color w:val="FF0000"/>
                <w:sz w:val="21"/>
                <w:szCs w:val="21"/>
              </w:rPr>
            </w:pPr>
            <w:r>
              <w:rPr>
                <w:rFonts w:hint="eastAsia" w:ascii="仿宋" w:hAnsi="仿宋"/>
                <w:color w:val="FF0000"/>
                <w:sz w:val="21"/>
                <w:szCs w:val="21"/>
              </w:rPr>
              <w:t>入党自传（有工作经历的填写）</w:t>
            </w:r>
          </w:p>
        </w:tc>
        <w:tc>
          <w:tcPr>
            <w:tcW w:w="428" w:type="pct"/>
          </w:tcPr>
          <w:p>
            <w:pPr>
              <w:spacing w:line="300" w:lineRule="exact"/>
              <w:rPr>
                <w:rFonts w:ascii="仿宋" w:hAnsi="仿宋"/>
                <w:color w:val="FF0000"/>
                <w:sz w:val="21"/>
                <w:szCs w:val="21"/>
              </w:rPr>
            </w:pPr>
          </w:p>
        </w:tc>
        <w:tc>
          <w:tcPr>
            <w:tcW w:w="1649"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tcPr>
          <w:p>
            <w:pPr>
              <w:spacing w:line="300" w:lineRule="exact"/>
              <w:jc w:val="center"/>
              <w:rPr>
                <w:rFonts w:ascii="仿宋" w:hAnsi="仿宋"/>
                <w:color w:val="FF0000"/>
                <w:sz w:val="21"/>
                <w:szCs w:val="21"/>
              </w:rPr>
            </w:pPr>
            <w:r>
              <w:rPr>
                <w:rFonts w:hint="eastAsia" w:ascii="仿宋" w:hAnsi="仿宋"/>
                <w:color w:val="FF0000"/>
                <w:sz w:val="21"/>
                <w:szCs w:val="21"/>
              </w:rPr>
              <w:t>12</w:t>
            </w:r>
          </w:p>
        </w:tc>
        <w:tc>
          <w:tcPr>
            <w:tcW w:w="2482" w:type="pct"/>
          </w:tcPr>
          <w:p>
            <w:pPr>
              <w:spacing w:line="300" w:lineRule="exact"/>
              <w:rPr>
                <w:rFonts w:ascii="仿宋" w:hAnsi="仿宋"/>
                <w:color w:val="FF0000"/>
                <w:sz w:val="21"/>
                <w:szCs w:val="21"/>
              </w:rPr>
            </w:pPr>
            <w:r>
              <w:rPr>
                <w:rFonts w:hint="eastAsia" w:ascii="仿宋" w:hAnsi="仿宋"/>
                <w:color w:val="FF0000"/>
                <w:sz w:val="21"/>
                <w:szCs w:val="21"/>
              </w:rPr>
              <w:t>政审函调外调证明材料及综合政审报告</w:t>
            </w:r>
          </w:p>
        </w:tc>
        <w:tc>
          <w:tcPr>
            <w:tcW w:w="428" w:type="pct"/>
          </w:tcPr>
          <w:p>
            <w:pPr>
              <w:spacing w:line="300" w:lineRule="exact"/>
              <w:rPr>
                <w:rFonts w:ascii="仿宋" w:hAnsi="仿宋"/>
                <w:color w:val="FF0000"/>
                <w:sz w:val="21"/>
                <w:szCs w:val="21"/>
              </w:rPr>
            </w:pPr>
          </w:p>
        </w:tc>
        <w:tc>
          <w:tcPr>
            <w:tcW w:w="1649"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vAlign w:val="top"/>
          </w:tcPr>
          <w:p>
            <w:pPr>
              <w:spacing w:line="300" w:lineRule="exact"/>
              <w:jc w:val="center"/>
              <w:rPr>
                <w:rFonts w:hint="eastAsia" w:ascii="仿宋" w:hAnsi="仿宋" w:eastAsiaTheme="minorEastAsia" w:cstheme="minorBidi"/>
                <w:color w:val="FF0000"/>
                <w:kern w:val="2"/>
                <w:sz w:val="21"/>
                <w:szCs w:val="21"/>
                <w:lang w:val="en-US" w:eastAsia="zh-CN" w:bidi="ar-SA"/>
              </w:rPr>
            </w:pPr>
            <w:r>
              <w:rPr>
                <w:rFonts w:hint="eastAsia" w:ascii="仿宋" w:hAnsi="仿宋"/>
                <w:color w:val="FF0000"/>
                <w:sz w:val="21"/>
                <w:szCs w:val="21"/>
              </w:rPr>
              <w:t>13</w:t>
            </w:r>
          </w:p>
        </w:tc>
        <w:tc>
          <w:tcPr>
            <w:tcW w:w="2482" w:type="pct"/>
          </w:tcPr>
          <w:p>
            <w:pPr>
              <w:spacing w:line="300" w:lineRule="exact"/>
              <w:rPr>
                <w:rFonts w:hint="eastAsia" w:ascii="仿宋" w:hAnsi="仿宋"/>
                <w:color w:val="FF0000"/>
                <w:sz w:val="21"/>
                <w:szCs w:val="21"/>
              </w:rPr>
            </w:pPr>
            <w:r>
              <w:rPr>
                <w:rFonts w:hint="eastAsia" w:ascii="仿宋" w:hAnsi="仿宋"/>
                <w:color w:val="FF0000"/>
                <w:sz w:val="21"/>
                <w:szCs w:val="21"/>
              </w:rPr>
              <w:t>发展对象培训结业证书</w:t>
            </w:r>
          </w:p>
        </w:tc>
        <w:tc>
          <w:tcPr>
            <w:tcW w:w="428" w:type="pct"/>
          </w:tcPr>
          <w:p>
            <w:pPr>
              <w:spacing w:line="300" w:lineRule="exact"/>
              <w:rPr>
                <w:rFonts w:ascii="仿宋" w:hAnsi="仿宋"/>
                <w:color w:val="FF0000"/>
                <w:sz w:val="21"/>
                <w:szCs w:val="21"/>
              </w:rPr>
            </w:pPr>
          </w:p>
        </w:tc>
        <w:tc>
          <w:tcPr>
            <w:tcW w:w="1649"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vAlign w:val="top"/>
          </w:tcPr>
          <w:p>
            <w:pPr>
              <w:spacing w:line="300" w:lineRule="exact"/>
              <w:jc w:val="center"/>
              <w:rPr>
                <w:rFonts w:ascii="仿宋" w:hAnsi="仿宋" w:eastAsiaTheme="minorEastAsia" w:cstheme="minorBidi"/>
                <w:color w:val="FF0000"/>
                <w:kern w:val="2"/>
                <w:sz w:val="21"/>
                <w:szCs w:val="21"/>
                <w:lang w:val="en-US" w:eastAsia="zh-CN" w:bidi="ar-SA"/>
              </w:rPr>
            </w:pPr>
            <w:r>
              <w:rPr>
                <w:rFonts w:hint="eastAsia" w:ascii="仿宋" w:hAnsi="仿宋"/>
                <w:color w:val="FF0000"/>
                <w:sz w:val="21"/>
                <w:szCs w:val="21"/>
              </w:rPr>
              <w:t>14</w:t>
            </w:r>
          </w:p>
        </w:tc>
        <w:tc>
          <w:tcPr>
            <w:tcW w:w="2482" w:type="pct"/>
          </w:tcPr>
          <w:p>
            <w:pPr>
              <w:spacing w:line="300" w:lineRule="exact"/>
              <w:rPr>
                <w:rFonts w:ascii="仿宋" w:hAnsi="仿宋"/>
                <w:color w:val="FF0000"/>
                <w:sz w:val="21"/>
                <w:szCs w:val="21"/>
                <w:highlight w:val="none"/>
              </w:rPr>
            </w:pPr>
            <w:r>
              <w:rPr>
                <w:rFonts w:hint="eastAsia" w:ascii="仿宋" w:hAnsi="仿宋"/>
                <w:color w:val="FF0000"/>
                <w:sz w:val="21"/>
                <w:szCs w:val="21"/>
                <w:highlight w:val="none"/>
              </w:rPr>
              <w:t>发展对象入党</w:t>
            </w:r>
            <w:r>
              <w:rPr>
                <w:rFonts w:hint="eastAsia" w:ascii="仿宋" w:hAnsi="仿宋"/>
                <w:color w:val="FF0000"/>
                <w:sz w:val="21"/>
                <w:szCs w:val="21"/>
                <w:highlight w:val="none"/>
                <w:lang w:val="en-US" w:eastAsia="zh-CN"/>
              </w:rPr>
              <w:t>前</w:t>
            </w:r>
            <w:r>
              <w:rPr>
                <w:rFonts w:hint="eastAsia" w:ascii="仿宋" w:hAnsi="仿宋"/>
                <w:color w:val="FF0000"/>
                <w:sz w:val="21"/>
                <w:szCs w:val="21"/>
                <w:highlight w:val="none"/>
              </w:rPr>
              <w:t>征求党员和群众意见记录</w:t>
            </w:r>
          </w:p>
        </w:tc>
        <w:tc>
          <w:tcPr>
            <w:tcW w:w="428" w:type="pct"/>
          </w:tcPr>
          <w:p>
            <w:pPr>
              <w:spacing w:line="300" w:lineRule="exact"/>
              <w:rPr>
                <w:rFonts w:ascii="仿宋" w:hAnsi="仿宋"/>
                <w:color w:val="FF0000"/>
                <w:sz w:val="21"/>
                <w:szCs w:val="21"/>
              </w:rPr>
            </w:pPr>
          </w:p>
        </w:tc>
        <w:tc>
          <w:tcPr>
            <w:tcW w:w="1649"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39" w:type="pct"/>
            <w:tcBorders>
              <w:bottom w:val="single" w:color="auto" w:sz="4" w:space="0"/>
            </w:tcBorders>
            <w:vAlign w:val="top"/>
          </w:tcPr>
          <w:p>
            <w:pPr>
              <w:spacing w:line="300" w:lineRule="exact"/>
              <w:jc w:val="center"/>
              <w:rPr>
                <w:rFonts w:ascii="仿宋" w:hAnsi="仿宋" w:eastAsiaTheme="minorEastAsia" w:cstheme="minorBidi"/>
                <w:color w:val="FF0000"/>
                <w:kern w:val="2"/>
                <w:sz w:val="21"/>
                <w:szCs w:val="21"/>
                <w:lang w:val="en-US" w:eastAsia="zh-CN" w:bidi="ar-SA"/>
              </w:rPr>
            </w:pPr>
            <w:r>
              <w:rPr>
                <w:rFonts w:hint="eastAsia" w:ascii="仿宋" w:hAnsi="仿宋"/>
                <w:color w:val="FF0000"/>
                <w:sz w:val="21"/>
                <w:szCs w:val="21"/>
              </w:rPr>
              <w:t>15</w:t>
            </w:r>
          </w:p>
        </w:tc>
        <w:tc>
          <w:tcPr>
            <w:tcW w:w="2482" w:type="pct"/>
            <w:tcBorders>
              <w:bottom w:val="single" w:color="auto" w:sz="4" w:space="0"/>
            </w:tcBorders>
          </w:tcPr>
          <w:p>
            <w:pPr>
              <w:spacing w:line="300" w:lineRule="exact"/>
              <w:rPr>
                <w:rFonts w:hint="eastAsia" w:ascii="仿宋" w:hAnsi="仿宋" w:eastAsiaTheme="minorEastAsia"/>
                <w:color w:val="FF0000"/>
                <w:sz w:val="21"/>
                <w:szCs w:val="21"/>
                <w:lang w:eastAsia="zh-CN"/>
              </w:rPr>
            </w:pPr>
            <w:r>
              <w:rPr>
                <w:rFonts w:hint="eastAsia" w:ascii="仿宋" w:hAnsi="仿宋"/>
                <w:color w:val="FF0000"/>
                <w:sz w:val="21"/>
                <w:szCs w:val="21"/>
              </w:rPr>
              <w:t>预审的请示和批复</w:t>
            </w:r>
            <w:r>
              <w:rPr>
                <w:rFonts w:hint="eastAsia" w:ascii="仿宋" w:hAnsi="仿宋"/>
                <w:color w:val="FF0000"/>
                <w:sz w:val="21"/>
                <w:szCs w:val="21"/>
                <w:lang w:eastAsia="zh-CN"/>
              </w:rPr>
              <w:t>（</w:t>
            </w:r>
            <w:r>
              <w:rPr>
                <w:rFonts w:hint="eastAsia" w:ascii="仿宋" w:hAnsi="仿宋"/>
                <w:color w:val="FF0000"/>
                <w:sz w:val="21"/>
                <w:szCs w:val="21"/>
                <w:lang w:val="en-US" w:eastAsia="zh-CN"/>
              </w:rPr>
              <w:t>复印件</w:t>
            </w:r>
            <w:r>
              <w:rPr>
                <w:rFonts w:hint="eastAsia" w:ascii="仿宋" w:hAnsi="仿宋"/>
                <w:color w:val="FF0000"/>
                <w:sz w:val="21"/>
                <w:szCs w:val="21"/>
                <w:lang w:eastAsia="zh-CN"/>
              </w:rPr>
              <w:t>）</w:t>
            </w:r>
          </w:p>
        </w:tc>
        <w:tc>
          <w:tcPr>
            <w:tcW w:w="428" w:type="pct"/>
            <w:tcBorders>
              <w:bottom w:val="single" w:color="auto" w:sz="4" w:space="0"/>
            </w:tcBorders>
          </w:tcPr>
          <w:p>
            <w:pPr>
              <w:spacing w:line="300" w:lineRule="exact"/>
              <w:rPr>
                <w:rFonts w:ascii="仿宋" w:hAnsi="仿宋"/>
                <w:color w:val="FF0000"/>
                <w:sz w:val="21"/>
                <w:szCs w:val="21"/>
              </w:rPr>
            </w:pPr>
          </w:p>
        </w:tc>
        <w:tc>
          <w:tcPr>
            <w:tcW w:w="1649" w:type="pct"/>
            <w:vMerge w:val="continue"/>
            <w:tcBorders>
              <w:bottom w:val="single" w:color="auto" w:sz="4" w:space="0"/>
            </w:tcBorders>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trPr>
        <w:tc>
          <w:tcPr>
            <w:tcW w:w="439" w:type="pct"/>
            <w:tcBorders>
              <w:top w:val="single" w:color="auto" w:sz="4" w:space="0"/>
              <w:left w:val="single" w:color="auto" w:sz="4" w:space="0"/>
              <w:bottom w:val="single" w:color="auto" w:sz="4" w:space="0"/>
              <w:right w:val="single" w:color="auto" w:sz="4" w:space="0"/>
            </w:tcBorders>
          </w:tcPr>
          <w:p>
            <w:pPr>
              <w:spacing w:line="300" w:lineRule="exact"/>
              <w:jc w:val="center"/>
              <w:rPr>
                <w:rFonts w:hint="default" w:ascii="仿宋" w:hAnsi="仿宋" w:eastAsiaTheme="minorEastAsia"/>
                <w:color w:val="FF0000"/>
                <w:sz w:val="21"/>
                <w:szCs w:val="21"/>
                <w:lang w:val="en-US" w:eastAsia="zh-CN"/>
              </w:rPr>
            </w:pPr>
            <w:r>
              <w:rPr>
                <w:rFonts w:hint="eastAsia" w:ascii="仿宋" w:hAnsi="仿宋"/>
                <w:color w:val="FF0000"/>
                <w:sz w:val="21"/>
                <w:szCs w:val="21"/>
                <w:lang w:val="en-US" w:eastAsia="zh-CN"/>
              </w:rPr>
              <w:t>16</w:t>
            </w:r>
          </w:p>
        </w:tc>
        <w:tc>
          <w:tcPr>
            <w:tcW w:w="2482" w:type="pct"/>
            <w:tcBorders>
              <w:top w:val="single" w:color="auto" w:sz="4" w:space="0"/>
              <w:left w:val="single" w:color="auto" w:sz="4" w:space="0"/>
              <w:bottom w:val="single" w:color="auto" w:sz="4" w:space="0"/>
              <w:right w:val="single" w:color="auto" w:sz="4" w:space="0"/>
            </w:tcBorders>
          </w:tcPr>
          <w:p>
            <w:pPr>
              <w:spacing w:line="300" w:lineRule="exact"/>
              <w:rPr>
                <w:rFonts w:ascii="仿宋" w:hAnsi="仿宋"/>
                <w:color w:val="FF0000"/>
                <w:sz w:val="21"/>
                <w:szCs w:val="21"/>
                <w:u w:val="single"/>
              </w:rPr>
            </w:pPr>
            <w:r>
              <w:rPr>
                <w:rFonts w:hint="eastAsia" w:ascii="仿宋" w:hAnsi="仿宋"/>
                <w:color w:val="FF0000"/>
                <w:sz w:val="21"/>
                <w:szCs w:val="21"/>
              </w:rPr>
              <w:t>其他</w:t>
            </w:r>
          </w:p>
        </w:tc>
        <w:tc>
          <w:tcPr>
            <w:tcW w:w="428" w:type="pct"/>
            <w:tcBorders>
              <w:top w:val="single" w:color="auto" w:sz="4" w:space="0"/>
              <w:left w:val="single" w:color="auto" w:sz="4" w:space="0"/>
              <w:bottom w:val="single" w:color="auto" w:sz="4" w:space="0"/>
              <w:right w:val="single" w:color="auto" w:sz="4" w:space="0"/>
            </w:tcBorders>
          </w:tcPr>
          <w:p>
            <w:pPr>
              <w:spacing w:line="300" w:lineRule="exact"/>
              <w:rPr>
                <w:rFonts w:ascii="仿宋" w:hAnsi="仿宋"/>
                <w:color w:val="FF0000"/>
                <w:sz w:val="21"/>
                <w:szCs w:val="21"/>
              </w:rPr>
            </w:pPr>
          </w:p>
        </w:tc>
        <w:tc>
          <w:tcPr>
            <w:tcW w:w="1649" w:type="pct"/>
            <w:tcBorders>
              <w:top w:val="single" w:color="auto" w:sz="4" w:space="0"/>
              <w:left w:val="single" w:color="auto" w:sz="4" w:space="0"/>
              <w:bottom w:val="single" w:color="auto" w:sz="4" w:space="0"/>
              <w:right w:val="single" w:color="auto" w:sz="4" w:space="0"/>
            </w:tcBorders>
          </w:tcPr>
          <w:p>
            <w:pPr>
              <w:spacing w:line="300" w:lineRule="exact"/>
              <w:rPr>
                <w:rFonts w:ascii="仿宋" w:hAnsi="仿宋"/>
                <w:color w:val="FF0000"/>
                <w:sz w:val="21"/>
                <w:szCs w:val="21"/>
              </w:rPr>
            </w:pPr>
          </w:p>
        </w:tc>
      </w:tr>
    </w:tbl>
    <w:p>
      <w:pPr>
        <w:spacing w:line="360" w:lineRule="auto"/>
        <w:ind w:firstLine="4817" w:firstLineChars="2294"/>
        <w:rPr>
          <w:rFonts w:ascii="仿宋" w:hAnsi="仿宋"/>
          <w:color w:val="FF0000"/>
          <w:sz w:val="21"/>
          <w:szCs w:val="21"/>
        </w:rPr>
      </w:pPr>
      <w:r>
        <w:rPr>
          <w:rFonts w:hint="eastAsia" w:ascii="仿宋" w:hAnsi="仿宋"/>
          <w:color w:val="FF0000"/>
          <w:sz w:val="21"/>
          <w:szCs w:val="21"/>
        </w:rPr>
        <w:t>预审通过时间：</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
        <w:gridCol w:w="4264"/>
        <w:gridCol w:w="928"/>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7" w:type="pct"/>
          </w:tcPr>
          <w:p>
            <w:pPr>
              <w:spacing w:line="300" w:lineRule="exact"/>
              <w:jc w:val="center"/>
              <w:rPr>
                <w:rFonts w:ascii="仿宋" w:hAnsi="仿宋"/>
                <w:b/>
                <w:color w:val="FF0000"/>
                <w:sz w:val="21"/>
                <w:szCs w:val="21"/>
              </w:rPr>
            </w:pPr>
            <w:r>
              <w:rPr>
                <w:rFonts w:hint="eastAsia" w:ascii="仿宋" w:hAnsi="仿宋"/>
                <w:b/>
                <w:color w:val="FF0000"/>
                <w:sz w:val="21"/>
                <w:szCs w:val="21"/>
              </w:rPr>
              <w:t>序号</w:t>
            </w:r>
          </w:p>
        </w:tc>
        <w:tc>
          <w:tcPr>
            <w:tcW w:w="2444" w:type="pct"/>
          </w:tcPr>
          <w:p>
            <w:pPr>
              <w:spacing w:line="300" w:lineRule="exact"/>
              <w:jc w:val="center"/>
              <w:rPr>
                <w:rFonts w:ascii="仿宋" w:hAnsi="仿宋"/>
                <w:b/>
                <w:color w:val="FF0000"/>
                <w:sz w:val="21"/>
                <w:szCs w:val="21"/>
              </w:rPr>
            </w:pPr>
            <w:r>
              <w:rPr>
                <w:rFonts w:hint="eastAsia" w:ascii="仿宋" w:hAnsi="仿宋"/>
                <w:b/>
                <w:color w:val="FF0000"/>
                <w:sz w:val="21"/>
                <w:szCs w:val="21"/>
              </w:rPr>
              <w:t>接收预备党员审批材料</w:t>
            </w:r>
          </w:p>
        </w:tc>
        <w:tc>
          <w:tcPr>
            <w:tcW w:w="532" w:type="pct"/>
          </w:tcPr>
          <w:p>
            <w:pPr>
              <w:spacing w:line="300" w:lineRule="exact"/>
              <w:jc w:val="center"/>
              <w:rPr>
                <w:rFonts w:ascii="仿宋" w:hAnsi="仿宋"/>
                <w:b/>
                <w:color w:val="FF0000"/>
                <w:sz w:val="21"/>
                <w:szCs w:val="21"/>
              </w:rPr>
            </w:pPr>
            <w:r>
              <w:rPr>
                <w:rFonts w:hint="eastAsia" w:ascii="仿宋" w:hAnsi="仿宋"/>
                <w:b/>
                <w:color w:val="FF0000"/>
                <w:sz w:val="21"/>
                <w:szCs w:val="21"/>
              </w:rPr>
              <w:t>份数</w:t>
            </w:r>
          </w:p>
        </w:tc>
        <w:tc>
          <w:tcPr>
            <w:tcW w:w="1545" w:type="pct"/>
          </w:tcPr>
          <w:p>
            <w:pPr>
              <w:spacing w:line="300" w:lineRule="exact"/>
              <w:jc w:val="center"/>
              <w:rPr>
                <w:rFonts w:ascii="仿宋" w:hAnsi="仿宋"/>
                <w:b/>
                <w:color w:val="FF0000"/>
                <w:sz w:val="21"/>
                <w:szCs w:val="21"/>
              </w:rPr>
            </w:pPr>
            <w:r>
              <w:rPr>
                <w:rFonts w:hint="eastAsia" w:ascii="仿宋" w:hAnsi="仿宋"/>
                <w:b/>
                <w:color w:val="FF0000"/>
                <w:sz w:val="21"/>
                <w:szCs w:val="21"/>
                <w:highlight w:val="none"/>
                <w:lang w:val="en-US" w:eastAsia="zh-CN"/>
              </w:rPr>
              <w:t>重要信息记录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7" w:type="pct"/>
          </w:tcPr>
          <w:p>
            <w:pPr>
              <w:spacing w:line="300" w:lineRule="exact"/>
              <w:jc w:val="center"/>
              <w:rPr>
                <w:rFonts w:ascii="仿宋" w:hAnsi="仿宋"/>
                <w:color w:val="FF0000"/>
                <w:sz w:val="21"/>
                <w:szCs w:val="21"/>
              </w:rPr>
            </w:pPr>
            <w:r>
              <w:rPr>
                <w:rFonts w:hint="eastAsia" w:ascii="仿宋" w:hAnsi="仿宋"/>
                <w:color w:val="FF0000"/>
                <w:sz w:val="21"/>
                <w:szCs w:val="21"/>
              </w:rPr>
              <w:t>1</w:t>
            </w:r>
          </w:p>
        </w:tc>
        <w:tc>
          <w:tcPr>
            <w:tcW w:w="2444" w:type="pct"/>
          </w:tcPr>
          <w:p>
            <w:pPr>
              <w:spacing w:line="300" w:lineRule="exact"/>
              <w:jc w:val="left"/>
              <w:rPr>
                <w:rFonts w:ascii="仿宋" w:hAnsi="仿宋"/>
                <w:color w:val="FF0000"/>
                <w:sz w:val="21"/>
                <w:szCs w:val="21"/>
              </w:rPr>
            </w:pPr>
            <w:r>
              <w:rPr>
                <w:rFonts w:hint="eastAsia" w:ascii="仿宋" w:hAnsi="仿宋"/>
                <w:color w:val="FF0000"/>
                <w:sz w:val="21"/>
                <w:szCs w:val="21"/>
              </w:rPr>
              <w:t>入党志愿书</w:t>
            </w:r>
          </w:p>
        </w:tc>
        <w:tc>
          <w:tcPr>
            <w:tcW w:w="532" w:type="pct"/>
          </w:tcPr>
          <w:p>
            <w:pPr>
              <w:spacing w:line="300" w:lineRule="exact"/>
              <w:jc w:val="center"/>
              <w:rPr>
                <w:rFonts w:ascii="仿宋" w:hAnsi="仿宋"/>
                <w:b/>
                <w:color w:val="FF0000"/>
                <w:sz w:val="21"/>
                <w:szCs w:val="21"/>
              </w:rPr>
            </w:pPr>
          </w:p>
        </w:tc>
        <w:tc>
          <w:tcPr>
            <w:tcW w:w="1545" w:type="pct"/>
            <w:vMerge w:val="restart"/>
          </w:tcPr>
          <w:p>
            <w:pPr>
              <w:spacing w:line="300" w:lineRule="exact"/>
              <w:jc w:val="left"/>
              <w:rPr>
                <w:rFonts w:hint="default" w:ascii="仿宋" w:hAnsi="仿宋" w:eastAsiaTheme="minorEastAsia"/>
                <w:b/>
                <w:color w:val="FF0000"/>
                <w:sz w:val="21"/>
                <w:szCs w:val="21"/>
                <w:lang w:val="en-US" w:eastAsia="zh-CN"/>
              </w:rPr>
            </w:pPr>
            <w:r>
              <w:rPr>
                <w:rFonts w:hint="eastAsia" w:ascii="仿宋" w:hAnsi="仿宋"/>
                <w:b w:val="0"/>
                <w:bCs/>
                <w:color w:val="FF0000"/>
                <w:sz w:val="21"/>
                <w:szCs w:val="21"/>
                <w:lang w:val="en-US" w:eastAsia="zh-CN"/>
              </w:rPr>
              <w:t>成为预备党员时间：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7" w:type="pct"/>
          </w:tcPr>
          <w:p>
            <w:pPr>
              <w:spacing w:line="300" w:lineRule="exact"/>
              <w:jc w:val="center"/>
              <w:rPr>
                <w:rFonts w:ascii="仿宋" w:hAnsi="仿宋"/>
                <w:color w:val="FF0000"/>
                <w:sz w:val="21"/>
                <w:szCs w:val="21"/>
              </w:rPr>
            </w:pPr>
            <w:r>
              <w:rPr>
                <w:rFonts w:hint="eastAsia" w:ascii="仿宋" w:hAnsi="仿宋"/>
                <w:color w:val="FF0000"/>
                <w:sz w:val="21"/>
                <w:szCs w:val="21"/>
              </w:rPr>
              <w:t>2</w:t>
            </w:r>
          </w:p>
        </w:tc>
        <w:tc>
          <w:tcPr>
            <w:tcW w:w="2444" w:type="pct"/>
          </w:tcPr>
          <w:p>
            <w:pPr>
              <w:spacing w:line="300" w:lineRule="exact"/>
              <w:rPr>
                <w:rFonts w:ascii="仿宋" w:hAnsi="仿宋"/>
                <w:color w:val="FF0000"/>
                <w:sz w:val="21"/>
                <w:szCs w:val="21"/>
              </w:rPr>
            </w:pPr>
            <w:r>
              <w:rPr>
                <w:rFonts w:hint="eastAsia" w:ascii="仿宋" w:hAnsi="仿宋"/>
                <w:color w:val="FF0000"/>
                <w:sz w:val="21"/>
                <w:szCs w:val="21"/>
                <w:highlight w:val="none"/>
                <w:lang w:val="en-US" w:eastAsia="zh-CN"/>
              </w:rPr>
              <w:t>接收预备党员</w:t>
            </w:r>
            <w:r>
              <w:rPr>
                <w:rFonts w:hint="eastAsia" w:ascii="仿宋" w:hAnsi="仿宋"/>
                <w:color w:val="FF0000"/>
                <w:sz w:val="21"/>
                <w:szCs w:val="21"/>
                <w:highlight w:val="none"/>
              </w:rPr>
              <w:t>支部大</w:t>
            </w:r>
            <w:r>
              <w:rPr>
                <w:rFonts w:hint="eastAsia" w:ascii="仿宋" w:hAnsi="仿宋"/>
                <w:color w:val="FF0000"/>
                <w:sz w:val="21"/>
                <w:szCs w:val="21"/>
              </w:rPr>
              <w:t>会记录</w:t>
            </w:r>
          </w:p>
        </w:tc>
        <w:tc>
          <w:tcPr>
            <w:tcW w:w="532" w:type="pct"/>
          </w:tcPr>
          <w:p>
            <w:pPr>
              <w:spacing w:line="300" w:lineRule="exact"/>
              <w:rPr>
                <w:rFonts w:ascii="仿宋" w:hAnsi="仿宋"/>
                <w:color w:val="FF0000"/>
                <w:sz w:val="21"/>
                <w:szCs w:val="21"/>
              </w:rPr>
            </w:pPr>
          </w:p>
        </w:tc>
        <w:tc>
          <w:tcPr>
            <w:tcW w:w="1545"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7" w:type="pct"/>
          </w:tcPr>
          <w:p>
            <w:pPr>
              <w:spacing w:line="300" w:lineRule="exact"/>
              <w:jc w:val="center"/>
              <w:rPr>
                <w:rFonts w:ascii="仿宋" w:hAnsi="仿宋"/>
                <w:color w:val="FF0000"/>
                <w:sz w:val="21"/>
                <w:szCs w:val="21"/>
              </w:rPr>
            </w:pPr>
            <w:r>
              <w:rPr>
                <w:rFonts w:hint="eastAsia" w:ascii="仿宋" w:hAnsi="仿宋"/>
                <w:color w:val="FF0000"/>
                <w:sz w:val="21"/>
                <w:szCs w:val="21"/>
              </w:rPr>
              <w:t>3</w:t>
            </w:r>
          </w:p>
        </w:tc>
        <w:tc>
          <w:tcPr>
            <w:tcW w:w="2444" w:type="pct"/>
          </w:tcPr>
          <w:p>
            <w:pPr>
              <w:spacing w:line="300" w:lineRule="exact"/>
              <w:rPr>
                <w:rFonts w:ascii="仿宋" w:hAnsi="仿宋"/>
                <w:color w:val="FF0000"/>
                <w:sz w:val="21"/>
                <w:szCs w:val="21"/>
              </w:rPr>
            </w:pPr>
            <w:r>
              <w:rPr>
                <w:rFonts w:hint="eastAsia" w:ascii="仿宋" w:hAnsi="仿宋"/>
                <w:color w:val="FF0000"/>
                <w:sz w:val="21"/>
                <w:szCs w:val="21"/>
              </w:rPr>
              <w:t>接收预备党员票决情况汇总表</w:t>
            </w:r>
          </w:p>
        </w:tc>
        <w:tc>
          <w:tcPr>
            <w:tcW w:w="532" w:type="pct"/>
          </w:tcPr>
          <w:p>
            <w:pPr>
              <w:spacing w:line="300" w:lineRule="exact"/>
              <w:rPr>
                <w:rFonts w:ascii="仿宋" w:hAnsi="仿宋"/>
                <w:color w:val="FF0000"/>
                <w:sz w:val="21"/>
                <w:szCs w:val="21"/>
              </w:rPr>
            </w:pPr>
          </w:p>
        </w:tc>
        <w:tc>
          <w:tcPr>
            <w:tcW w:w="1545"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7" w:type="pct"/>
          </w:tcPr>
          <w:p>
            <w:pPr>
              <w:spacing w:line="300" w:lineRule="exact"/>
              <w:jc w:val="center"/>
              <w:rPr>
                <w:rFonts w:ascii="仿宋" w:hAnsi="仿宋"/>
                <w:color w:val="FF0000"/>
                <w:sz w:val="21"/>
                <w:szCs w:val="21"/>
              </w:rPr>
            </w:pPr>
            <w:r>
              <w:rPr>
                <w:rFonts w:hint="eastAsia" w:ascii="仿宋" w:hAnsi="仿宋"/>
                <w:color w:val="FF0000"/>
                <w:sz w:val="21"/>
                <w:szCs w:val="21"/>
              </w:rPr>
              <w:t>4</w:t>
            </w:r>
          </w:p>
        </w:tc>
        <w:tc>
          <w:tcPr>
            <w:tcW w:w="2444" w:type="pct"/>
          </w:tcPr>
          <w:p>
            <w:pPr>
              <w:spacing w:line="300" w:lineRule="exact"/>
              <w:rPr>
                <w:rFonts w:ascii="仿宋" w:hAnsi="仿宋"/>
                <w:color w:val="FF0000"/>
                <w:sz w:val="21"/>
                <w:szCs w:val="21"/>
              </w:rPr>
            </w:pPr>
            <w:r>
              <w:rPr>
                <w:rFonts w:hint="eastAsia" w:ascii="仿宋" w:hAnsi="仿宋"/>
                <w:color w:val="FF0000"/>
                <w:sz w:val="21"/>
                <w:szCs w:val="21"/>
              </w:rPr>
              <w:t>审批预备党员的请示和批复（复印件）</w:t>
            </w:r>
          </w:p>
        </w:tc>
        <w:tc>
          <w:tcPr>
            <w:tcW w:w="532" w:type="pct"/>
          </w:tcPr>
          <w:p>
            <w:pPr>
              <w:spacing w:line="300" w:lineRule="exact"/>
              <w:rPr>
                <w:rFonts w:ascii="仿宋" w:hAnsi="仿宋"/>
                <w:color w:val="FF0000"/>
                <w:sz w:val="21"/>
                <w:szCs w:val="21"/>
              </w:rPr>
            </w:pPr>
          </w:p>
        </w:tc>
        <w:tc>
          <w:tcPr>
            <w:tcW w:w="1545"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7" w:type="pct"/>
          </w:tcPr>
          <w:p>
            <w:pPr>
              <w:spacing w:line="300" w:lineRule="exact"/>
              <w:jc w:val="center"/>
              <w:rPr>
                <w:rFonts w:ascii="仿宋" w:hAnsi="仿宋"/>
                <w:color w:val="FF0000"/>
                <w:sz w:val="21"/>
                <w:szCs w:val="21"/>
              </w:rPr>
            </w:pPr>
            <w:r>
              <w:rPr>
                <w:rFonts w:hint="eastAsia" w:ascii="仿宋" w:hAnsi="仿宋"/>
                <w:color w:val="FF0000"/>
                <w:sz w:val="21"/>
                <w:szCs w:val="21"/>
              </w:rPr>
              <w:t>5</w:t>
            </w:r>
          </w:p>
        </w:tc>
        <w:tc>
          <w:tcPr>
            <w:tcW w:w="2444" w:type="pct"/>
            <w:vAlign w:val="top"/>
          </w:tcPr>
          <w:p>
            <w:pPr>
              <w:spacing w:line="300" w:lineRule="exact"/>
              <w:rPr>
                <w:rFonts w:ascii="仿宋" w:hAnsi="仿宋" w:eastAsiaTheme="minorEastAsia" w:cstheme="minorBidi"/>
                <w:color w:val="FF0000"/>
                <w:kern w:val="2"/>
                <w:sz w:val="21"/>
                <w:szCs w:val="21"/>
                <w:lang w:val="en-US" w:eastAsia="zh-CN" w:bidi="ar-SA"/>
              </w:rPr>
            </w:pPr>
            <w:r>
              <w:rPr>
                <w:rFonts w:hint="eastAsia" w:ascii="仿宋" w:hAnsi="仿宋"/>
                <w:color w:val="FF0000"/>
                <w:sz w:val="21"/>
                <w:szCs w:val="21"/>
              </w:rPr>
              <w:t>预备党员备案报告（复印件）</w:t>
            </w:r>
          </w:p>
        </w:tc>
        <w:tc>
          <w:tcPr>
            <w:tcW w:w="532" w:type="pct"/>
          </w:tcPr>
          <w:p>
            <w:pPr>
              <w:spacing w:line="300" w:lineRule="exact"/>
              <w:rPr>
                <w:rFonts w:ascii="仿宋" w:hAnsi="仿宋"/>
                <w:color w:val="FF0000"/>
                <w:sz w:val="21"/>
                <w:szCs w:val="21"/>
              </w:rPr>
            </w:pPr>
          </w:p>
        </w:tc>
        <w:tc>
          <w:tcPr>
            <w:tcW w:w="1545"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7" w:type="pct"/>
          </w:tcPr>
          <w:p>
            <w:pPr>
              <w:spacing w:line="300" w:lineRule="exact"/>
              <w:jc w:val="center"/>
              <w:rPr>
                <w:rFonts w:ascii="仿宋" w:hAnsi="仿宋"/>
                <w:color w:val="FF0000"/>
                <w:sz w:val="21"/>
                <w:szCs w:val="21"/>
              </w:rPr>
            </w:pPr>
            <w:r>
              <w:rPr>
                <w:rFonts w:hint="eastAsia" w:ascii="仿宋" w:hAnsi="仿宋"/>
                <w:color w:val="FF0000"/>
                <w:sz w:val="21"/>
                <w:szCs w:val="21"/>
              </w:rPr>
              <w:t>6</w:t>
            </w:r>
          </w:p>
        </w:tc>
        <w:tc>
          <w:tcPr>
            <w:tcW w:w="2444" w:type="pct"/>
          </w:tcPr>
          <w:p>
            <w:pPr>
              <w:spacing w:line="300" w:lineRule="exact"/>
              <w:rPr>
                <w:rFonts w:ascii="仿宋" w:hAnsi="仿宋"/>
                <w:color w:val="FF0000"/>
                <w:sz w:val="21"/>
                <w:szCs w:val="21"/>
              </w:rPr>
            </w:pPr>
            <w:r>
              <w:rPr>
                <w:rFonts w:hint="eastAsia" w:ascii="仿宋" w:hAnsi="仿宋"/>
                <w:color w:val="FF0000"/>
                <w:sz w:val="21"/>
                <w:szCs w:val="21"/>
              </w:rPr>
              <w:t>其他</w:t>
            </w:r>
          </w:p>
        </w:tc>
        <w:tc>
          <w:tcPr>
            <w:tcW w:w="532" w:type="pct"/>
          </w:tcPr>
          <w:p>
            <w:pPr>
              <w:spacing w:line="300" w:lineRule="exact"/>
              <w:rPr>
                <w:rFonts w:ascii="仿宋" w:hAnsi="仿宋"/>
                <w:color w:val="FF0000"/>
                <w:sz w:val="21"/>
                <w:szCs w:val="21"/>
              </w:rPr>
            </w:pPr>
          </w:p>
        </w:tc>
        <w:tc>
          <w:tcPr>
            <w:tcW w:w="1545" w:type="pct"/>
          </w:tcPr>
          <w:p>
            <w:pPr>
              <w:spacing w:line="300" w:lineRule="exact"/>
              <w:rPr>
                <w:rFonts w:ascii="仿宋" w:hAnsi="仿宋"/>
                <w:color w:val="FF0000"/>
                <w:sz w:val="21"/>
                <w:szCs w:val="21"/>
              </w:rPr>
            </w:pPr>
          </w:p>
        </w:tc>
      </w:tr>
    </w:tbl>
    <w:p>
      <w:pPr>
        <w:spacing w:line="360" w:lineRule="auto"/>
        <w:ind w:firstLine="4817" w:firstLineChars="2294"/>
        <w:rPr>
          <w:rFonts w:ascii="仿宋" w:hAnsi="仿宋"/>
          <w:color w:val="FF0000"/>
          <w:sz w:val="21"/>
          <w:szCs w:val="21"/>
        </w:rPr>
      </w:pPr>
      <w:r>
        <w:rPr>
          <w:rFonts w:hint="eastAsia" w:ascii="仿宋" w:hAnsi="仿宋"/>
          <w:color w:val="FF0000"/>
          <w:sz w:val="21"/>
          <w:szCs w:val="21"/>
        </w:rPr>
        <w:t>入党审批时间：</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4262"/>
        <w:gridCol w:w="944"/>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8" w:type="pct"/>
          </w:tcPr>
          <w:p>
            <w:pPr>
              <w:spacing w:line="300" w:lineRule="exact"/>
              <w:jc w:val="center"/>
              <w:rPr>
                <w:rFonts w:ascii="仿宋" w:hAnsi="仿宋"/>
                <w:b/>
                <w:color w:val="FF0000"/>
                <w:sz w:val="21"/>
                <w:szCs w:val="21"/>
              </w:rPr>
            </w:pPr>
            <w:r>
              <w:rPr>
                <w:rFonts w:hint="eastAsia" w:ascii="仿宋" w:hAnsi="仿宋"/>
                <w:b/>
                <w:color w:val="FF0000"/>
                <w:sz w:val="21"/>
                <w:szCs w:val="21"/>
              </w:rPr>
              <w:t>序号</w:t>
            </w:r>
          </w:p>
        </w:tc>
        <w:tc>
          <w:tcPr>
            <w:tcW w:w="2443" w:type="pct"/>
          </w:tcPr>
          <w:p>
            <w:pPr>
              <w:spacing w:line="300" w:lineRule="exact"/>
              <w:jc w:val="center"/>
              <w:rPr>
                <w:rFonts w:ascii="仿宋" w:hAnsi="仿宋"/>
                <w:b/>
                <w:color w:val="FF0000"/>
                <w:sz w:val="21"/>
                <w:szCs w:val="21"/>
              </w:rPr>
            </w:pPr>
            <w:r>
              <w:rPr>
                <w:rFonts w:hint="eastAsia" w:ascii="仿宋" w:hAnsi="仿宋"/>
                <w:b/>
                <w:color w:val="FF0000"/>
                <w:sz w:val="21"/>
                <w:szCs w:val="21"/>
              </w:rPr>
              <w:t>预备期考察、预备党员转正审批材料</w:t>
            </w:r>
          </w:p>
        </w:tc>
        <w:tc>
          <w:tcPr>
            <w:tcW w:w="541" w:type="pct"/>
          </w:tcPr>
          <w:p>
            <w:pPr>
              <w:spacing w:line="300" w:lineRule="exact"/>
              <w:jc w:val="center"/>
              <w:rPr>
                <w:rFonts w:ascii="仿宋" w:hAnsi="仿宋"/>
                <w:b/>
                <w:color w:val="FF0000"/>
                <w:sz w:val="21"/>
                <w:szCs w:val="21"/>
              </w:rPr>
            </w:pPr>
            <w:r>
              <w:rPr>
                <w:rFonts w:hint="eastAsia" w:ascii="仿宋" w:hAnsi="仿宋"/>
                <w:b/>
                <w:color w:val="FF0000"/>
                <w:sz w:val="21"/>
                <w:szCs w:val="21"/>
              </w:rPr>
              <w:t>份数</w:t>
            </w:r>
          </w:p>
        </w:tc>
        <w:tc>
          <w:tcPr>
            <w:tcW w:w="1536" w:type="pct"/>
          </w:tcPr>
          <w:p>
            <w:pPr>
              <w:spacing w:line="300" w:lineRule="exact"/>
              <w:jc w:val="center"/>
              <w:rPr>
                <w:rFonts w:ascii="仿宋" w:hAnsi="仿宋"/>
                <w:b/>
                <w:color w:val="FF0000"/>
                <w:sz w:val="21"/>
                <w:szCs w:val="21"/>
              </w:rPr>
            </w:pPr>
            <w:r>
              <w:rPr>
                <w:rFonts w:hint="eastAsia" w:ascii="仿宋" w:hAnsi="仿宋"/>
                <w:b/>
                <w:color w:val="FF0000"/>
                <w:sz w:val="21"/>
                <w:szCs w:val="21"/>
                <w:highlight w:val="none"/>
                <w:lang w:val="en-US" w:eastAsia="zh-CN"/>
              </w:rPr>
              <w:t>重要信息记录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8" w:type="pct"/>
          </w:tcPr>
          <w:p>
            <w:pPr>
              <w:spacing w:line="300" w:lineRule="exact"/>
              <w:jc w:val="center"/>
              <w:rPr>
                <w:rFonts w:ascii="仿宋" w:hAnsi="仿宋"/>
                <w:color w:val="FF0000"/>
                <w:sz w:val="21"/>
                <w:szCs w:val="21"/>
              </w:rPr>
            </w:pPr>
            <w:r>
              <w:rPr>
                <w:rFonts w:ascii="仿宋" w:hAnsi="仿宋"/>
                <w:color w:val="FF0000"/>
                <w:sz w:val="21"/>
                <w:szCs w:val="21"/>
              </w:rPr>
              <w:t>1</w:t>
            </w:r>
          </w:p>
        </w:tc>
        <w:tc>
          <w:tcPr>
            <w:tcW w:w="2443" w:type="pct"/>
          </w:tcPr>
          <w:p>
            <w:pPr>
              <w:spacing w:line="300" w:lineRule="exact"/>
              <w:rPr>
                <w:rFonts w:ascii="仿宋" w:hAnsi="仿宋"/>
                <w:color w:val="FF0000"/>
                <w:sz w:val="21"/>
                <w:szCs w:val="21"/>
              </w:rPr>
            </w:pPr>
            <w:r>
              <w:rPr>
                <w:rFonts w:hint="eastAsia" w:ascii="仿宋" w:hAnsi="仿宋"/>
                <w:color w:val="FF0000"/>
                <w:sz w:val="21"/>
                <w:szCs w:val="21"/>
              </w:rPr>
              <w:t>预备党员考察表</w:t>
            </w:r>
          </w:p>
        </w:tc>
        <w:tc>
          <w:tcPr>
            <w:tcW w:w="541" w:type="pct"/>
          </w:tcPr>
          <w:p>
            <w:pPr>
              <w:spacing w:line="300" w:lineRule="exact"/>
              <w:rPr>
                <w:rFonts w:ascii="仿宋" w:hAnsi="仿宋"/>
                <w:color w:val="FF0000"/>
                <w:sz w:val="21"/>
                <w:szCs w:val="21"/>
              </w:rPr>
            </w:pPr>
          </w:p>
        </w:tc>
        <w:tc>
          <w:tcPr>
            <w:tcW w:w="1536" w:type="pct"/>
            <w:vMerge w:val="restart"/>
          </w:tcPr>
          <w:p>
            <w:pPr>
              <w:spacing w:line="300" w:lineRule="exact"/>
              <w:rPr>
                <w:rFonts w:hint="default" w:ascii="仿宋" w:hAnsi="仿宋" w:eastAsiaTheme="minorEastAsia"/>
                <w:color w:val="FF0000"/>
                <w:sz w:val="21"/>
                <w:szCs w:val="21"/>
                <w:lang w:val="en-US" w:eastAsia="zh-CN"/>
              </w:rPr>
            </w:pPr>
            <w:r>
              <w:rPr>
                <w:rFonts w:hint="eastAsia" w:ascii="仿宋" w:hAnsi="仿宋"/>
                <w:color w:val="FF0000"/>
                <w:sz w:val="21"/>
                <w:szCs w:val="21"/>
                <w:lang w:val="en-US" w:eastAsia="zh-CN"/>
              </w:rPr>
              <w:t>转正时间：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8" w:type="pct"/>
          </w:tcPr>
          <w:p>
            <w:pPr>
              <w:spacing w:line="300" w:lineRule="exact"/>
              <w:jc w:val="center"/>
              <w:rPr>
                <w:rFonts w:ascii="仿宋" w:hAnsi="仿宋"/>
                <w:color w:val="FF0000"/>
                <w:sz w:val="21"/>
                <w:szCs w:val="21"/>
              </w:rPr>
            </w:pPr>
            <w:r>
              <w:rPr>
                <w:rFonts w:hint="eastAsia" w:ascii="仿宋" w:hAnsi="仿宋"/>
                <w:color w:val="FF0000"/>
                <w:sz w:val="21"/>
                <w:szCs w:val="21"/>
              </w:rPr>
              <w:t>2</w:t>
            </w:r>
          </w:p>
        </w:tc>
        <w:tc>
          <w:tcPr>
            <w:tcW w:w="2443" w:type="pct"/>
          </w:tcPr>
          <w:p>
            <w:pPr>
              <w:spacing w:line="300" w:lineRule="exact"/>
              <w:rPr>
                <w:rFonts w:hint="eastAsia" w:ascii="仿宋" w:hAnsi="仿宋" w:eastAsiaTheme="minorEastAsia"/>
                <w:color w:val="FF0000"/>
                <w:sz w:val="21"/>
                <w:szCs w:val="21"/>
                <w:lang w:val="en-US" w:eastAsia="zh-CN"/>
              </w:rPr>
            </w:pPr>
            <w:r>
              <w:rPr>
                <w:rFonts w:hint="eastAsia" w:ascii="仿宋" w:hAnsi="仿宋"/>
                <w:color w:val="FF0000"/>
                <w:sz w:val="21"/>
                <w:szCs w:val="21"/>
              </w:rPr>
              <w:t>思想汇报</w:t>
            </w:r>
            <w:r>
              <w:rPr>
                <w:rFonts w:hint="eastAsia" w:ascii="仿宋" w:hAnsi="仿宋"/>
                <w:color w:val="FF0000"/>
                <w:sz w:val="21"/>
                <w:szCs w:val="21"/>
                <w:highlight w:val="none"/>
                <w:lang w:val="en-US" w:eastAsia="zh-CN"/>
              </w:rPr>
              <w:t>材料</w:t>
            </w:r>
          </w:p>
        </w:tc>
        <w:tc>
          <w:tcPr>
            <w:tcW w:w="541" w:type="pct"/>
          </w:tcPr>
          <w:p>
            <w:pPr>
              <w:spacing w:line="300" w:lineRule="exact"/>
              <w:rPr>
                <w:rFonts w:ascii="仿宋" w:hAnsi="仿宋"/>
                <w:color w:val="FF0000"/>
                <w:sz w:val="21"/>
                <w:szCs w:val="21"/>
              </w:rPr>
            </w:pPr>
          </w:p>
        </w:tc>
        <w:tc>
          <w:tcPr>
            <w:tcW w:w="1536"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8" w:type="pct"/>
            <w:vAlign w:val="top"/>
          </w:tcPr>
          <w:p>
            <w:pPr>
              <w:spacing w:line="300" w:lineRule="exact"/>
              <w:jc w:val="center"/>
              <w:rPr>
                <w:rFonts w:hint="eastAsia" w:ascii="仿宋" w:hAnsi="仿宋" w:eastAsiaTheme="minorEastAsia" w:cstheme="minorBidi"/>
                <w:color w:val="FF0000"/>
                <w:kern w:val="2"/>
                <w:sz w:val="21"/>
                <w:szCs w:val="21"/>
                <w:lang w:val="en-US" w:eastAsia="zh-CN" w:bidi="ar-SA"/>
              </w:rPr>
            </w:pPr>
            <w:r>
              <w:rPr>
                <w:rFonts w:hint="eastAsia" w:ascii="仿宋" w:hAnsi="仿宋"/>
                <w:color w:val="FF0000"/>
                <w:sz w:val="21"/>
                <w:szCs w:val="21"/>
              </w:rPr>
              <w:t>3</w:t>
            </w:r>
          </w:p>
        </w:tc>
        <w:tc>
          <w:tcPr>
            <w:tcW w:w="2443" w:type="pct"/>
          </w:tcPr>
          <w:p>
            <w:pPr>
              <w:spacing w:line="300" w:lineRule="exact"/>
              <w:rPr>
                <w:rFonts w:hint="eastAsia" w:ascii="仿宋" w:hAnsi="仿宋"/>
                <w:color w:val="FF0000"/>
                <w:sz w:val="21"/>
                <w:szCs w:val="21"/>
                <w:lang w:val="en-US" w:eastAsia="zh-CN"/>
              </w:rPr>
            </w:pPr>
            <w:bookmarkStart w:id="0" w:name="_GoBack"/>
            <w:r>
              <w:rPr>
                <w:rFonts w:hint="eastAsia" w:ascii="仿宋" w:hAnsi="仿宋"/>
                <w:color w:val="FF0000"/>
                <w:sz w:val="21"/>
                <w:szCs w:val="21"/>
                <w:highlight w:val="none"/>
                <w:lang w:val="en-US" w:eastAsia="zh-CN"/>
              </w:rPr>
              <w:t>预备党员</w:t>
            </w:r>
            <w:r>
              <w:rPr>
                <w:rFonts w:hint="eastAsia" w:ascii="仿宋" w:hAnsi="仿宋"/>
                <w:color w:val="FF0000"/>
                <w:sz w:val="21"/>
                <w:szCs w:val="21"/>
                <w:highlight w:val="none"/>
              </w:rPr>
              <w:t>培训结业证书</w:t>
            </w:r>
            <w:bookmarkEnd w:id="0"/>
          </w:p>
        </w:tc>
        <w:tc>
          <w:tcPr>
            <w:tcW w:w="541" w:type="pct"/>
          </w:tcPr>
          <w:p>
            <w:pPr>
              <w:spacing w:line="300" w:lineRule="exact"/>
              <w:rPr>
                <w:rFonts w:ascii="仿宋" w:hAnsi="仿宋"/>
                <w:color w:val="FF0000"/>
                <w:sz w:val="21"/>
                <w:szCs w:val="21"/>
              </w:rPr>
            </w:pPr>
          </w:p>
        </w:tc>
        <w:tc>
          <w:tcPr>
            <w:tcW w:w="1536"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8" w:type="pct"/>
            <w:vAlign w:val="top"/>
          </w:tcPr>
          <w:p>
            <w:pPr>
              <w:spacing w:line="300" w:lineRule="exact"/>
              <w:jc w:val="center"/>
              <w:rPr>
                <w:rFonts w:ascii="仿宋" w:hAnsi="仿宋" w:eastAsiaTheme="minorEastAsia" w:cstheme="minorBidi"/>
                <w:color w:val="FF0000"/>
                <w:kern w:val="2"/>
                <w:sz w:val="21"/>
                <w:szCs w:val="21"/>
                <w:lang w:val="en-US" w:eastAsia="zh-CN" w:bidi="ar-SA"/>
              </w:rPr>
            </w:pPr>
            <w:r>
              <w:rPr>
                <w:rFonts w:hint="eastAsia" w:ascii="仿宋" w:hAnsi="仿宋"/>
                <w:color w:val="FF0000"/>
                <w:sz w:val="21"/>
                <w:szCs w:val="21"/>
              </w:rPr>
              <w:t>4</w:t>
            </w:r>
          </w:p>
        </w:tc>
        <w:tc>
          <w:tcPr>
            <w:tcW w:w="2443" w:type="pct"/>
          </w:tcPr>
          <w:p>
            <w:pPr>
              <w:spacing w:line="300" w:lineRule="exact"/>
              <w:rPr>
                <w:rFonts w:ascii="仿宋" w:hAnsi="仿宋"/>
                <w:color w:val="FF0000"/>
                <w:sz w:val="21"/>
                <w:szCs w:val="21"/>
              </w:rPr>
            </w:pPr>
            <w:r>
              <w:rPr>
                <w:rFonts w:hint="eastAsia" w:ascii="仿宋" w:hAnsi="仿宋"/>
                <w:color w:val="FF0000"/>
                <w:sz w:val="21"/>
                <w:szCs w:val="21"/>
                <w:lang w:val="en-US" w:eastAsia="zh-CN"/>
              </w:rPr>
              <w:t>预备党员</w:t>
            </w:r>
            <w:r>
              <w:rPr>
                <w:rFonts w:hint="eastAsia" w:ascii="仿宋" w:hAnsi="仿宋"/>
                <w:color w:val="FF0000"/>
                <w:sz w:val="21"/>
                <w:szCs w:val="21"/>
              </w:rPr>
              <w:t>转正申请书</w:t>
            </w:r>
          </w:p>
        </w:tc>
        <w:tc>
          <w:tcPr>
            <w:tcW w:w="541" w:type="pct"/>
          </w:tcPr>
          <w:p>
            <w:pPr>
              <w:spacing w:line="300" w:lineRule="exact"/>
              <w:rPr>
                <w:rFonts w:ascii="仿宋" w:hAnsi="仿宋"/>
                <w:color w:val="FF0000"/>
                <w:sz w:val="21"/>
                <w:szCs w:val="21"/>
              </w:rPr>
            </w:pPr>
          </w:p>
        </w:tc>
        <w:tc>
          <w:tcPr>
            <w:tcW w:w="1536"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8" w:type="pct"/>
            <w:vAlign w:val="top"/>
          </w:tcPr>
          <w:p>
            <w:pPr>
              <w:spacing w:line="300" w:lineRule="exact"/>
              <w:jc w:val="center"/>
              <w:rPr>
                <w:rFonts w:hint="eastAsia" w:ascii="仿宋" w:hAnsi="仿宋" w:eastAsiaTheme="minorEastAsia" w:cstheme="minorBidi"/>
                <w:color w:val="FF0000"/>
                <w:kern w:val="2"/>
                <w:sz w:val="21"/>
                <w:szCs w:val="21"/>
                <w:lang w:val="en-US" w:eastAsia="zh-CN" w:bidi="ar-SA"/>
              </w:rPr>
            </w:pPr>
            <w:r>
              <w:rPr>
                <w:rFonts w:hint="eastAsia" w:ascii="仿宋" w:hAnsi="仿宋"/>
                <w:color w:val="FF0000"/>
                <w:sz w:val="21"/>
                <w:szCs w:val="21"/>
              </w:rPr>
              <w:t>5</w:t>
            </w:r>
          </w:p>
        </w:tc>
        <w:tc>
          <w:tcPr>
            <w:tcW w:w="2443" w:type="pct"/>
          </w:tcPr>
          <w:p>
            <w:pPr>
              <w:spacing w:line="300" w:lineRule="exact"/>
              <w:rPr>
                <w:rFonts w:ascii="仿宋" w:hAnsi="仿宋"/>
                <w:color w:val="FF0000"/>
                <w:sz w:val="21"/>
                <w:szCs w:val="21"/>
              </w:rPr>
            </w:pPr>
            <w:r>
              <w:rPr>
                <w:rFonts w:hint="eastAsia" w:ascii="仿宋" w:hAnsi="仿宋"/>
                <w:color w:val="FF0000"/>
                <w:sz w:val="21"/>
                <w:szCs w:val="21"/>
                <w:lang w:val="en-US" w:eastAsia="zh-CN"/>
              </w:rPr>
              <w:t>预备党员</w:t>
            </w:r>
            <w:r>
              <w:rPr>
                <w:rFonts w:hint="eastAsia" w:ascii="仿宋" w:hAnsi="仿宋"/>
                <w:color w:val="FF0000"/>
                <w:sz w:val="21"/>
                <w:szCs w:val="21"/>
              </w:rPr>
              <w:t>转正征求意见座谈会记录</w:t>
            </w:r>
          </w:p>
        </w:tc>
        <w:tc>
          <w:tcPr>
            <w:tcW w:w="541" w:type="pct"/>
          </w:tcPr>
          <w:p>
            <w:pPr>
              <w:spacing w:line="300" w:lineRule="exact"/>
              <w:rPr>
                <w:rFonts w:ascii="仿宋" w:hAnsi="仿宋"/>
                <w:color w:val="FF0000"/>
                <w:sz w:val="21"/>
                <w:szCs w:val="21"/>
              </w:rPr>
            </w:pPr>
          </w:p>
        </w:tc>
        <w:tc>
          <w:tcPr>
            <w:tcW w:w="1536"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8" w:type="pct"/>
            <w:vAlign w:val="top"/>
          </w:tcPr>
          <w:p>
            <w:pPr>
              <w:spacing w:line="300" w:lineRule="exact"/>
              <w:jc w:val="center"/>
              <w:rPr>
                <w:rFonts w:hint="eastAsia" w:ascii="仿宋" w:hAnsi="仿宋" w:eastAsiaTheme="minorEastAsia" w:cstheme="minorBidi"/>
                <w:color w:val="FF0000"/>
                <w:kern w:val="2"/>
                <w:sz w:val="21"/>
                <w:szCs w:val="21"/>
                <w:lang w:val="en-US" w:eastAsia="zh-CN" w:bidi="ar-SA"/>
              </w:rPr>
            </w:pPr>
            <w:r>
              <w:rPr>
                <w:rFonts w:hint="eastAsia" w:ascii="仿宋" w:hAnsi="仿宋"/>
                <w:color w:val="FF0000"/>
                <w:sz w:val="21"/>
                <w:szCs w:val="21"/>
              </w:rPr>
              <w:t>6</w:t>
            </w:r>
          </w:p>
        </w:tc>
        <w:tc>
          <w:tcPr>
            <w:tcW w:w="2443" w:type="pct"/>
          </w:tcPr>
          <w:p>
            <w:pPr>
              <w:spacing w:line="300" w:lineRule="exact"/>
              <w:rPr>
                <w:rFonts w:hint="eastAsia" w:ascii="仿宋" w:hAnsi="仿宋"/>
                <w:color w:val="FF0000"/>
                <w:sz w:val="21"/>
                <w:szCs w:val="21"/>
              </w:rPr>
            </w:pPr>
            <w:r>
              <w:rPr>
                <w:rFonts w:hint="eastAsia" w:ascii="仿宋" w:hAnsi="仿宋"/>
                <w:color w:val="FF0000"/>
                <w:sz w:val="21"/>
                <w:szCs w:val="21"/>
              </w:rPr>
              <w:t>预备党员转正支部大会记录</w:t>
            </w:r>
          </w:p>
        </w:tc>
        <w:tc>
          <w:tcPr>
            <w:tcW w:w="541" w:type="pct"/>
          </w:tcPr>
          <w:p>
            <w:pPr>
              <w:spacing w:line="300" w:lineRule="exact"/>
              <w:rPr>
                <w:rFonts w:ascii="仿宋" w:hAnsi="仿宋"/>
                <w:color w:val="FF0000"/>
                <w:sz w:val="21"/>
                <w:szCs w:val="21"/>
              </w:rPr>
            </w:pPr>
          </w:p>
        </w:tc>
        <w:tc>
          <w:tcPr>
            <w:tcW w:w="1536"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8" w:type="pct"/>
            <w:vAlign w:val="top"/>
          </w:tcPr>
          <w:p>
            <w:pPr>
              <w:spacing w:line="300" w:lineRule="exact"/>
              <w:jc w:val="center"/>
              <w:rPr>
                <w:rFonts w:ascii="仿宋" w:hAnsi="仿宋" w:eastAsiaTheme="minorEastAsia" w:cstheme="minorBidi"/>
                <w:color w:val="FF0000"/>
                <w:kern w:val="2"/>
                <w:sz w:val="21"/>
                <w:szCs w:val="21"/>
                <w:lang w:val="en-US" w:eastAsia="zh-CN" w:bidi="ar-SA"/>
              </w:rPr>
            </w:pPr>
            <w:r>
              <w:rPr>
                <w:rFonts w:hint="eastAsia" w:ascii="仿宋" w:hAnsi="仿宋"/>
                <w:color w:val="FF0000"/>
                <w:sz w:val="21"/>
                <w:szCs w:val="21"/>
              </w:rPr>
              <w:t>7</w:t>
            </w:r>
          </w:p>
        </w:tc>
        <w:tc>
          <w:tcPr>
            <w:tcW w:w="2443" w:type="pct"/>
          </w:tcPr>
          <w:p>
            <w:pPr>
              <w:spacing w:line="300" w:lineRule="exact"/>
              <w:rPr>
                <w:rFonts w:ascii="仿宋" w:hAnsi="仿宋"/>
                <w:color w:val="FF0000"/>
                <w:sz w:val="21"/>
                <w:szCs w:val="21"/>
              </w:rPr>
            </w:pPr>
            <w:r>
              <w:rPr>
                <w:rFonts w:hint="eastAsia" w:ascii="仿宋" w:hAnsi="仿宋"/>
                <w:color w:val="FF0000"/>
                <w:sz w:val="21"/>
                <w:szCs w:val="21"/>
              </w:rPr>
              <w:t>预备党员转正票决情况汇总表</w:t>
            </w:r>
          </w:p>
        </w:tc>
        <w:tc>
          <w:tcPr>
            <w:tcW w:w="541" w:type="pct"/>
          </w:tcPr>
          <w:p>
            <w:pPr>
              <w:spacing w:line="300" w:lineRule="exact"/>
              <w:rPr>
                <w:rFonts w:ascii="仿宋" w:hAnsi="仿宋"/>
                <w:color w:val="FF0000"/>
                <w:sz w:val="21"/>
                <w:szCs w:val="21"/>
              </w:rPr>
            </w:pPr>
          </w:p>
        </w:tc>
        <w:tc>
          <w:tcPr>
            <w:tcW w:w="1536"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8" w:type="pct"/>
            <w:vAlign w:val="top"/>
          </w:tcPr>
          <w:p>
            <w:pPr>
              <w:spacing w:line="300" w:lineRule="exact"/>
              <w:jc w:val="center"/>
              <w:rPr>
                <w:rFonts w:ascii="仿宋" w:hAnsi="仿宋" w:eastAsiaTheme="minorEastAsia" w:cstheme="minorBidi"/>
                <w:color w:val="FF0000"/>
                <w:kern w:val="2"/>
                <w:sz w:val="21"/>
                <w:szCs w:val="21"/>
                <w:lang w:val="en-US" w:eastAsia="zh-CN" w:bidi="ar-SA"/>
              </w:rPr>
            </w:pPr>
            <w:r>
              <w:rPr>
                <w:rFonts w:hint="eastAsia" w:ascii="仿宋" w:hAnsi="仿宋"/>
                <w:color w:val="FF0000"/>
                <w:sz w:val="21"/>
                <w:szCs w:val="21"/>
              </w:rPr>
              <w:t>8</w:t>
            </w:r>
          </w:p>
        </w:tc>
        <w:tc>
          <w:tcPr>
            <w:tcW w:w="2443" w:type="pct"/>
          </w:tcPr>
          <w:p>
            <w:pPr>
              <w:spacing w:line="300" w:lineRule="exact"/>
              <w:rPr>
                <w:rFonts w:ascii="仿宋" w:hAnsi="仿宋"/>
                <w:color w:val="FF0000"/>
                <w:sz w:val="21"/>
                <w:szCs w:val="21"/>
              </w:rPr>
            </w:pPr>
            <w:r>
              <w:rPr>
                <w:rFonts w:hint="eastAsia" w:ascii="仿宋" w:hAnsi="仿宋"/>
                <w:color w:val="FF0000"/>
                <w:sz w:val="21"/>
                <w:szCs w:val="21"/>
              </w:rPr>
              <w:t>转正的请示与批复（复印件）</w:t>
            </w:r>
          </w:p>
        </w:tc>
        <w:tc>
          <w:tcPr>
            <w:tcW w:w="541" w:type="pct"/>
          </w:tcPr>
          <w:p>
            <w:pPr>
              <w:spacing w:line="300" w:lineRule="exact"/>
              <w:rPr>
                <w:rFonts w:ascii="仿宋" w:hAnsi="仿宋"/>
                <w:color w:val="FF0000"/>
                <w:sz w:val="21"/>
                <w:szCs w:val="21"/>
              </w:rPr>
            </w:pPr>
          </w:p>
        </w:tc>
        <w:tc>
          <w:tcPr>
            <w:tcW w:w="1536"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8" w:type="pct"/>
            <w:vAlign w:val="top"/>
          </w:tcPr>
          <w:p>
            <w:pPr>
              <w:spacing w:line="300" w:lineRule="exact"/>
              <w:jc w:val="center"/>
              <w:rPr>
                <w:rFonts w:ascii="仿宋" w:hAnsi="仿宋" w:eastAsiaTheme="minorEastAsia" w:cstheme="minorBidi"/>
                <w:color w:val="FF0000"/>
                <w:kern w:val="2"/>
                <w:sz w:val="21"/>
                <w:szCs w:val="21"/>
                <w:lang w:val="en-US" w:eastAsia="zh-CN" w:bidi="ar-SA"/>
              </w:rPr>
            </w:pPr>
            <w:r>
              <w:rPr>
                <w:rFonts w:hint="eastAsia" w:ascii="仿宋" w:hAnsi="仿宋"/>
                <w:color w:val="FF0000"/>
                <w:sz w:val="21"/>
                <w:szCs w:val="21"/>
              </w:rPr>
              <w:t>9</w:t>
            </w:r>
          </w:p>
        </w:tc>
        <w:tc>
          <w:tcPr>
            <w:tcW w:w="2443" w:type="pct"/>
          </w:tcPr>
          <w:p>
            <w:pPr>
              <w:spacing w:line="300" w:lineRule="exact"/>
              <w:rPr>
                <w:rFonts w:ascii="仿宋" w:hAnsi="仿宋"/>
                <w:color w:val="FF0000"/>
                <w:sz w:val="21"/>
                <w:szCs w:val="21"/>
              </w:rPr>
            </w:pPr>
            <w:r>
              <w:rPr>
                <w:rFonts w:hint="eastAsia" w:ascii="仿宋" w:hAnsi="仿宋"/>
                <w:color w:val="FF0000"/>
                <w:sz w:val="21"/>
                <w:szCs w:val="21"/>
              </w:rPr>
              <w:t>转正备案的报告（复印件）</w:t>
            </w:r>
          </w:p>
        </w:tc>
        <w:tc>
          <w:tcPr>
            <w:tcW w:w="541" w:type="pct"/>
          </w:tcPr>
          <w:p>
            <w:pPr>
              <w:spacing w:line="300" w:lineRule="exact"/>
              <w:rPr>
                <w:rFonts w:ascii="仿宋" w:hAnsi="仿宋"/>
                <w:color w:val="FF0000"/>
                <w:sz w:val="21"/>
                <w:szCs w:val="21"/>
              </w:rPr>
            </w:pPr>
          </w:p>
        </w:tc>
        <w:tc>
          <w:tcPr>
            <w:tcW w:w="1536" w:type="pct"/>
            <w:vMerge w:val="continue"/>
          </w:tcPr>
          <w:p>
            <w:pPr>
              <w:spacing w:line="300" w:lineRule="exact"/>
              <w:rPr>
                <w:rFonts w:ascii="仿宋" w:hAnsi="仿宋"/>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478" w:type="pct"/>
          </w:tcPr>
          <w:p>
            <w:pPr>
              <w:spacing w:line="300" w:lineRule="exact"/>
              <w:jc w:val="center"/>
              <w:rPr>
                <w:rFonts w:hint="default" w:ascii="仿宋" w:hAnsi="仿宋" w:eastAsiaTheme="minorEastAsia"/>
                <w:color w:val="FF0000"/>
                <w:sz w:val="21"/>
                <w:szCs w:val="21"/>
                <w:lang w:val="en-US" w:eastAsia="zh-CN"/>
              </w:rPr>
            </w:pPr>
            <w:r>
              <w:rPr>
                <w:rFonts w:hint="eastAsia" w:ascii="仿宋" w:hAnsi="仿宋"/>
                <w:color w:val="FF0000"/>
                <w:sz w:val="21"/>
                <w:szCs w:val="21"/>
                <w:lang w:val="en-US" w:eastAsia="zh-CN"/>
              </w:rPr>
              <w:t>10</w:t>
            </w:r>
          </w:p>
        </w:tc>
        <w:tc>
          <w:tcPr>
            <w:tcW w:w="2443" w:type="pct"/>
          </w:tcPr>
          <w:p>
            <w:pPr>
              <w:spacing w:line="300" w:lineRule="exact"/>
              <w:rPr>
                <w:rFonts w:ascii="仿宋" w:hAnsi="仿宋"/>
                <w:color w:val="FF0000"/>
                <w:sz w:val="21"/>
                <w:szCs w:val="21"/>
                <w:u w:val="single"/>
              </w:rPr>
            </w:pPr>
            <w:r>
              <w:rPr>
                <w:rFonts w:hint="eastAsia" w:ascii="仿宋" w:hAnsi="仿宋"/>
                <w:color w:val="FF0000"/>
                <w:sz w:val="21"/>
                <w:szCs w:val="21"/>
              </w:rPr>
              <w:t>其他</w:t>
            </w:r>
          </w:p>
        </w:tc>
        <w:tc>
          <w:tcPr>
            <w:tcW w:w="541" w:type="pct"/>
          </w:tcPr>
          <w:p>
            <w:pPr>
              <w:spacing w:line="300" w:lineRule="exact"/>
              <w:rPr>
                <w:rFonts w:ascii="仿宋" w:hAnsi="仿宋"/>
                <w:color w:val="FF0000"/>
                <w:sz w:val="21"/>
                <w:szCs w:val="21"/>
              </w:rPr>
            </w:pPr>
          </w:p>
        </w:tc>
        <w:tc>
          <w:tcPr>
            <w:tcW w:w="1536" w:type="pct"/>
          </w:tcPr>
          <w:p>
            <w:pPr>
              <w:spacing w:line="300" w:lineRule="exact"/>
              <w:rPr>
                <w:rFonts w:ascii="仿宋" w:hAnsi="仿宋"/>
                <w:color w:val="FF0000"/>
                <w:sz w:val="21"/>
                <w:szCs w:val="21"/>
              </w:rPr>
            </w:pPr>
          </w:p>
        </w:tc>
      </w:tr>
    </w:tbl>
    <w:p>
      <w:pPr>
        <w:keepNext w:val="0"/>
        <w:keepLines w:val="0"/>
        <w:pageBreakBefore w:val="0"/>
        <w:widowControl w:val="0"/>
        <w:kinsoku/>
        <w:wordWrap/>
        <w:overflowPunct/>
        <w:topLinePunct w:val="0"/>
        <w:autoSpaceDE/>
        <w:autoSpaceDN/>
        <w:bidi w:val="0"/>
        <w:adjustRightInd/>
        <w:snapToGrid w:val="0"/>
        <w:spacing w:before="157" w:beforeLines="50" w:after="157" w:afterLines="50" w:line="240" w:lineRule="auto"/>
        <w:ind w:firstLine="4817" w:firstLineChars="2294"/>
        <w:textAlignment w:val="auto"/>
        <w:rPr>
          <w:rFonts w:ascii="仿宋" w:hAnsi="仿宋"/>
          <w:color w:val="FF0000"/>
          <w:sz w:val="24"/>
          <w:szCs w:val="24"/>
        </w:rPr>
      </w:pPr>
      <w:r>
        <w:rPr>
          <w:rFonts w:hint="eastAsia" w:ascii="仿宋" w:hAnsi="仿宋"/>
          <w:color w:val="FF0000"/>
          <w:sz w:val="21"/>
          <w:szCs w:val="21"/>
        </w:rPr>
        <w:t>转正审批时间：</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sz w:val="20"/>
          <w:szCs w:val="20"/>
          <w:u w:val="none"/>
          <w:lang w:val="en-US" w:eastAsia="zh-CN"/>
        </w:rPr>
      </w:pPr>
      <w:r>
        <w:rPr>
          <w:rFonts w:hint="eastAsia"/>
          <w:sz w:val="20"/>
          <w:szCs w:val="20"/>
          <w:u w:val="none"/>
          <w:lang w:val="en-US" w:eastAsia="zh-CN"/>
        </w:rPr>
        <w:t>备注：1.接收为预备党员前，此材料袋由党支部专人保管。</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418" w:firstLineChars="209"/>
        <w:textAlignment w:val="auto"/>
        <w:rPr>
          <w:rFonts w:hint="eastAsia"/>
          <w:sz w:val="20"/>
          <w:szCs w:val="20"/>
          <w:u w:val="none"/>
          <w:lang w:val="en-US" w:eastAsia="zh-CN"/>
        </w:rPr>
      </w:pPr>
      <w:r>
        <w:rPr>
          <w:rFonts w:hint="eastAsia"/>
          <w:sz w:val="20"/>
          <w:szCs w:val="20"/>
          <w:u w:val="none"/>
          <w:lang w:val="en-US" w:eastAsia="zh-CN"/>
        </w:rPr>
        <w:t>2.发展为预备党员后，此材料袋由党委专职组织员负责保管，预备党员转正后，由党委专职组织员按规定将此材料存入本人人事档案。此间如有学习、工作单位变动，由所在党委将此档案转给新党委党组织或随本人人事档案寄存人才交流中心。</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0" w:leftChars="0" w:firstLine="418" w:firstLineChars="209"/>
        <w:textAlignment w:val="auto"/>
        <w:rPr>
          <w:rFonts w:hint="default"/>
          <w:sz w:val="20"/>
          <w:szCs w:val="20"/>
          <w:u w:val="none"/>
          <w:lang w:val="en-US" w:eastAsia="zh-CN"/>
        </w:rPr>
      </w:pPr>
      <w:r>
        <w:rPr>
          <w:rFonts w:hint="eastAsia"/>
          <w:sz w:val="20"/>
          <w:szCs w:val="20"/>
          <w:u w:val="none"/>
          <w:lang w:val="en-US" w:eastAsia="zh-CN"/>
        </w:rPr>
        <w:t>3.档案移交必须有移交清单，办理交接签字手续。</w:t>
      </w:r>
    </w:p>
    <w:p>
      <w:pPr>
        <w:keepNext w:val="0"/>
        <w:keepLines w:val="0"/>
        <w:pageBreakBefore w:val="0"/>
        <w:widowControl w:val="0"/>
        <w:kinsoku/>
        <w:wordWrap/>
        <w:overflowPunct/>
        <w:topLinePunct w:val="0"/>
        <w:autoSpaceDE/>
        <w:autoSpaceDN/>
        <w:bidi w:val="0"/>
        <w:adjustRightInd/>
        <w:snapToGrid w:val="0"/>
        <w:spacing w:line="240" w:lineRule="auto"/>
        <w:ind w:firstLine="400" w:firstLineChars="200"/>
        <w:jc w:val="both"/>
        <w:textAlignment w:val="auto"/>
        <w:rPr>
          <w:rFonts w:hint="eastAsia"/>
          <w:sz w:val="20"/>
          <w:szCs w:val="20"/>
          <w:u w:val="none"/>
          <w:lang w:val="en-US" w:eastAsia="zh-CN"/>
        </w:rPr>
      </w:pPr>
      <w:r>
        <w:rPr>
          <w:rFonts w:hint="eastAsia"/>
          <w:sz w:val="20"/>
          <w:szCs w:val="20"/>
          <w:u w:val="none"/>
          <w:lang w:val="en-US" w:eastAsia="zh-CN"/>
        </w:rPr>
        <w:t>4.档案袋须妥善保管，做好保密工作，不得遗失。</w:t>
      </w:r>
    </w:p>
    <w:p>
      <w:pPr>
        <w:spacing w:line="360" w:lineRule="auto"/>
        <w:jc w:val="right"/>
        <w:rPr>
          <w:rFonts w:hint="default"/>
          <w:sz w:val="20"/>
          <w:szCs w:val="20"/>
          <w:u w:val="none"/>
          <w:lang w:val="en-US" w:eastAsia="zh-CN"/>
        </w:rPr>
      </w:pPr>
      <w:r>
        <w:rPr>
          <w:rFonts w:hint="eastAsia" w:ascii="仿宋" w:hAnsi="仿宋"/>
          <w:b/>
          <w:bCs/>
          <w:color w:val="FF0000"/>
          <w:sz w:val="28"/>
          <w:szCs w:val="28"/>
        </w:rPr>
        <w:t>上海海洋大学党委组织部</w:t>
      </w:r>
      <w:r>
        <w:rPr>
          <w:rFonts w:hint="eastAsia" w:ascii="仿宋" w:hAnsi="仿宋"/>
          <w:b/>
          <w:bCs/>
          <w:color w:val="FF0000"/>
          <w:sz w:val="28"/>
          <w:szCs w:val="28"/>
          <w:lang w:val="en-US" w:eastAsia="zh-CN"/>
        </w:rPr>
        <w:t xml:space="preserve">  </w:t>
      </w:r>
      <w:r>
        <w:rPr>
          <w:rFonts w:hint="eastAsia" w:ascii="仿宋" w:hAnsi="仿宋"/>
          <w:b/>
          <w:bCs/>
          <w:color w:val="FF0000"/>
          <w:sz w:val="28"/>
          <w:szCs w:val="28"/>
        </w:rPr>
        <w:t>印制</w:t>
      </w:r>
    </w:p>
    <w:sectPr>
      <w:pgSz w:w="11906" w:h="16838"/>
      <w:pgMar w:top="567" w:right="1701" w:bottom="56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zNmYzZDQ0OTE0MjMyYTExOTNhNmY2ODQ0YmJmOTYifQ=="/>
  </w:docVars>
  <w:rsids>
    <w:rsidRoot w:val="28C008A0"/>
    <w:rsid w:val="0087167F"/>
    <w:rsid w:val="012F14DC"/>
    <w:rsid w:val="0179202E"/>
    <w:rsid w:val="02FE20CD"/>
    <w:rsid w:val="048826FA"/>
    <w:rsid w:val="0571302A"/>
    <w:rsid w:val="062A4F87"/>
    <w:rsid w:val="07017693"/>
    <w:rsid w:val="11B30446"/>
    <w:rsid w:val="14830684"/>
    <w:rsid w:val="176C6845"/>
    <w:rsid w:val="18E5190D"/>
    <w:rsid w:val="190A1374"/>
    <w:rsid w:val="1B966EEF"/>
    <w:rsid w:val="1BE13EE2"/>
    <w:rsid w:val="1F7F413F"/>
    <w:rsid w:val="25485291"/>
    <w:rsid w:val="26105AEF"/>
    <w:rsid w:val="266C3D2B"/>
    <w:rsid w:val="28C008A0"/>
    <w:rsid w:val="2E8C4181"/>
    <w:rsid w:val="304308C8"/>
    <w:rsid w:val="31E87583"/>
    <w:rsid w:val="32817375"/>
    <w:rsid w:val="32DC56D7"/>
    <w:rsid w:val="34AC48F8"/>
    <w:rsid w:val="3F6C08A3"/>
    <w:rsid w:val="411E6EBB"/>
    <w:rsid w:val="427807D8"/>
    <w:rsid w:val="44A65B45"/>
    <w:rsid w:val="48BA42DB"/>
    <w:rsid w:val="4CD24C5E"/>
    <w:rsid w:val="4E676345"/>
    <w:rsid w:val="50903FCF"/>
    <w:rsid w:val="50ED0658"/>
    <w:rsid w:val="52651758"/>
    <w:rsid w:val="52FB705C"/>
    <w:rsid w:val="539C57DB"/>
    <w:rsid w:val="54AD25D8"/>
    <w:rsid w:val="5D6879E4"/>
    <w:rsid w:val="61A66D2D"/>
    <w:rsid w:val="61AC1701"/>
    <w:rsid w:val="62562501"/>
    <w:rsid w:val="663F48B4"/>
    <w:rsid w:val="66D15EF7"/>
    <w:rsid w:val="670342D9"/>
    <w:rsid w:val="67F500C6"/>
    <w:rsid w:val="68792AA5"/>
    <w:rsid w:val="6A816AF1"/>
    <w:rsid w:val="6FA752D8"/>
    <w:rsid w:val="70293003"/>
    <w:rsid w:val="7047792D"/>
    <w:rsid w:val="70827584"/>
    <w:rsid w:val="742F2BB2"/>
    <w:rsid w:val="74C96F20"/>
    <w:rsid w:val="78AC47D1"/>
    <w:rsid w:val="78EC2AB3"/>
    <w:rsid w:val="7AD73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1"/>
    <w:semiHidden/>
    <w:unhideWhenUsed/>
    <w:qFormat/>
    <w:uiPriority w:val="99"/>
    <w:rPr>
      <w:sz w:val="18"/>
      <w:szCs w:val="18"/>
    </w:r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semiHidden/>
    <w:qFormat/>
    <w:uiPriority w:val="99"/>
    <w:rPr>
      <w:rFonts w:asciiTheme="minorHAnsi" w:hAnsiTheme="minorHAnsi" w:eastAsiaTheme="minorEastAsia" w:cstheme="minorBidi"/>
      <w:kern w:val="2"/>
      <w:sz w:val="18"/>
      <w:szCs w:val="18"/>
      <w:lang w:val="en-US" w:eastAsia="zh-CN" w:bidi="ar-SA"/>
    </w:rPr>
  </w:style>
  <w:style w:type="character" w:customStyle="1" w:styleId="10">
    <w:name w:val="页脚 Char"/>
    <w:basedOn w:val="8"/>
    <w:link w:val="4"/>
    <w:semiHidden/>
    <w:qFormat/>
    <w:uiPriority w:val="99"/>
    <w:rPr>
      <w:rFonts w:asciiTheme="minorHAnsi" w:hAnsiTheme="minorHAnsi" w:eastAsiaTheme="minorEastAsia" w:cstheme="minorBidi"/>
      <w:kern w:val="2"/>
      <w:sz w:val="18"/>
      <w:szCs w:val="18"/>
      <w:lang w:val="en-US" w:eastAsia="zh-CN" w:bidi="ar-SA"/>
    </w:rPr>
  </w:style>
  <w:style w:type="character" w:customStyle="1" w:styleId="11">
    <w:name w:val="批注框文本 Char"/>
    <w:basedOn w:val="8"/>
    <w:link w:val="3"/>
    <w:semiHidden/>
    <w:qFormat/>
    <w:uiPriority w:val="99"/>
    <w:rPr>
      <w:rFonts w:asciiTheme="minorHAnsi" w:hAnsiTheme="minorHAnsi" w:eastAsiaTheme="minorEastAsia" w:cstheme="minorBidi"/>
      <w:kern w:val="2"/>
      <w:sz w:val="18"/>
      <w:szCs w:val="18"/>
      <w:lang w:val="en-US" w:eastAsia="zh-CN" w:bidi="ar-SA"/>
    </w:rPr>
  </w:style>
  <w:style w:type="character" w:customStyle="1" w:styleId="12">
    <w:name w:val="正文文本 (3) Exact"/>
    <w:basedOn w:val="8"/>
    <w:qFormat/>
    <w:uiPriority w:val="0"/>
    <w:rPr>
      <w:rFonts w:ascii="MingLiU" w:hAnsi="MingLiU" w:eastAsia="MingLiU" w:cs="MingLiU"/>
      <w:color w:val="9F3A42"/>
      <w:spacing w:val="120"/>
      <w:w w:val="100"/>
      <w:kern w:val="2"/>
      <w:position w:val="0"/>
      <w:sz w:val="24"/>
      <w:szCs w:val="24"/>
      <w:u w:val="none"/>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112</Words>
  <Characters>643</Characters>
  <Lines>5</Lines>
  <Paragraphs>1</Paragraphs>
  <TotalTime>2</TotalTime>
  <ScaleCrop>false</ScaleCrop>
  <LinksUpToDate>false</LinksUpToDate>
  <CharactersWithSpaces>754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2018-11-23T07:16:00Z</dcterms:created>
  <dc:creator>yupan</dc:creator>
  <cp:lastModifiedBy>陈慧</cp:lastModifiedBy>
  <cp:lastPrinted>2023-03-11T07:15:00Z</cp:lastPrinted>
  <dcterms:modified xsi:type="dcterms:W3CDTF">2023-03-17T09:17:59Z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C67C00D3DEE440E18ED59191882D5CD1</vt:lpwstr>
  </property>
</Properties>
</file>